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68" w:rsidRDefault="00013968" w:rsidP="00013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17CS41O2</w:t>
      </w:r>
      <w:r w:rsidRPr="004E52C0">
        <w:rPr>
          <w:rFonts w:ascii="Times New Roman" w:hAnsi="Times New Roman" w:cs="Times New Roman"/>
          <w:b/>
          <w:sz w:val="24"/>
          <w:szCs w:val="24"/>
          <w:u w:val="single"/>
        </w:rPr>
        <w:t xml:space="preserve"> - DATABASE MANAGEMENT SYSTEMS</w:t>
      </w:r>
    </w:p>
    <w:p w:rsidR="00013968" w:rsidRPr="00C5096B" w:rsidRDefault="00013968" w:rsidP="00013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96B">
        <w:rPr>
          <w:rFonts w:ascii="Times New Roman" w:hAnsi="Times New Roman" w:cs="Times New Roman"/>
          <w:b/>
          <w:sz w:val="24"/>
          <w:szCs w:val="24"/>
        </w:rPr>
        <w:t>(CSE)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8"/>
        <w:gridCol w:w="4307"/>
        <w:gridCol w:w="3433"/>
        <w:gridCol w:w="1026"/>
      </w:tblGrid>
      <w:tr w:rsidR="00013968" w:rsidRPr="00210E87" w:rsidTr="00987AF5">
        <w:trPr>
          <w:trHeight w:val="521"/>
        </w:trPr>
        <w:tc>
          <w:tcPr>
            <w:tcW w:w="1548" w:type="dxa"/>
            <w:vAlign w:val="center"/>
          </w:tcPr>
          <w:p w:rsidR="00013968" w:rsidRPr="00077F14" w:rsidRDefault="00013968" w:rsidP="00987A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77F14">
              <w:rPr>
                <w:rFonts w:ascii="Times New Roman" w:hAnsi="Times New Roman" w:cs="Times New Roman"/>
                <w:b/>
                <w:bCs/>
              </w:rPr>
              <w:t>Course Category:</w:t>
            </w:r>
          </w:p>
        </w:tc>
        <w:tc>
          <w:tcPr>
            <w:tcW w:w="4307" w:type="dxa"/>
            <w:vAlign w:val="center"/>
          </w:tcPr>
          <w:p w:rsidR="00013968" w:rsidRPr="00446C8F" w:rsidRDefault="00013968" w:rsidP="00987AF5">
            <w:pPr>
              <w:pStyle w:val="Para"/>
              <w:rPr>
                <w:bCs/>
                <w:u w:val="none"/>
                <w:lang w:eastAsia="en-US"/>
              </w:rPr>
            </w:pPr>
            <w:r w:rsidRPr="00446C8F">
              <w:rPr>
                <w:bCs/>
                <w:u w:val="none"/>
                <w:lang w:eastAsia="en-US"/>
              </w:rPr>
              <w:t>Open Elective</w:t>
            </w:r>
          </w:p>
        </w:tc>
        <w:tc>
          <w:tcPr>
            <w:tcW w:w="3433" w:type="dxa"/>
            <w:vAlign w:val="center"/>
          </w:tcPr>
          <w:p w:rsidR="00013968" w:rsidRPr="00210E87" w:rsidRDefault="00013968" w:rsidP="00987A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1026" w:type="dxa"/>
            <w:vAlign w:val="center"/>
          </w:tcPr>
          <w:p w:rsidR="00013968" w:rsidRPr="00210E87" w:rsidRDefault="00013968" w:rsidP="00987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3968" w:rsidRPr="00210E87" w:rsidTr="00987AF5">
        <w:trPr>
          <w:trHeight w:val="566"/>
        </w:trPr>
        <w:tc>
          <w:tcPr>
            <w:tcW w:w="1548" w:type="dxa"/>
            <w:vAlign w:val="center"/>
          </w:tcPr>
          <w:p w:rsidR="00013968" w:rsidRPr="00077F14" w:rsidRDefault="00013968" w:rsidP="00987A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77F14">
              <w:rPr>
                <w:rFonts w:ascii="Times New Roman" w:hAnsi="Times New Roman" w:cs="Times New Roman"/>
                <w:b/>
                <w:bCs/>
              </w:rPr>
              <w:t>Course Type:</w:t>
            </w:r>
          </w:p>
        </w:tc>
        <w:tc>
          <w:tcPr>
            <w:tcW w:w="4307" w:type="dxa"/>
            <w:vAlign w:val="center"/>
          </w:tcPr>
          <w:p w:rsidR="00013968" w:rsidRPr="00446C8F" w:rsidRDefault="00013968" w:rsidP="00987AF5">
            <w:pPr>
              <w:pStyle w:val="Para"/>
              <w:rPr>
                <w:bCs/>
                <w:u w:val="none"/>
                <w:lang w:eastAsia="en-US"/>
              </w:rPr>
            </w:pPr>
            <w:r w:rsidRPr="00446C8F">
              <w:rPr>
                <w:bCs/>
                <w:u w:val="none"/>
                <w:lang w:eastAsia="en-US"/>
              </w:rPr>
              <w:t>Theory</w:t>
            </w:r>
          </w:p>
        </w:tc>
        <w:tc>
          <w:tcPr>
            <w:tcW w:w="3433" w:type="dxa"/>
            <w:vAlign w:val="center"/>
          </w:tcPr>
          <w:p w:rsidR="00013968" w:rsidRPr="00210E87" w:rsidRDefault="00013968" w:rsidP="00987A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1026" w:type="dxa"/>
            <w:vAlign w:val="center"/>
          </w:tcPr>
          <w:p w:rsidR="00013968" w:rsidRPr="00210E87" w:rsidRDefault="00013968" w:rsidP="00987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E87">
              <w:rPr>
                <w:rFonts w:ascii="Times New Roman" w:hAnsi="Times New Roman" w:cs="Times New Roman"/>
                <w:sz w:val="24"/>
                <w:szCs w:val="24"/>
              </w:rPr>
              <w:t>2-2-0</w:t>
            </w:r>
          </w:p>
        </w:tc>
      </w:tr>
      <w:tr w:rsidR="00013968" w:rsidRPr="00210E87" w:rsidTr="00987AF5">
        <w:trPr>
          <w:trHeight w:val="861"/>
        </w:trPr>
        <w:tc>
          <w:tcPr>
            <w:tcW w:w="1548" w:type="dxa"/>
            <w:vAlign w:val="center"/>
          </w:tcPr>
          <w:p w:rsidR="00013968" w:rsidRPr="00077F14" w:rsidRDefault="00013968" w:rsidP="00987A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77F14">
              <w:rPr>
                <w:rFonts w:ascii="Times New Roman" w:hAnsi="Times New Roman" w:cs="Times New Roman"/>
                <w:b/>
                <w:bCs/>
              </w:rPr>
              <w:t>Pre-requisite:</w:t>
            </w:r>
          </w:p>
        </w:tc>
        <w:tc>
          <w:tcPr>
            <w:tcW w:w="4307" w:type="dxa"/>
            <w:vAlign w:val="center"/>
          </w:tcPr>
          <w:p w:rsidR="00013968" w:rsidRPr="00446C8F" w:rsidRDefault="00013968" w:rsidP="00987AF5">
            <w:pPr>
              <w:pStyle w:val="Para"/>
              <w:rPr>
                <w:b/>
                <w:bCs/>
                <w:u w:val="none"/>
                <w:lang w:eastAsia="en-US"/>
              </w:rPr>
            </w:pPr>
            <w:r w:rsidRPr="00446C8F">
              <w:rPr>
                <w:bCs/>
                <w:color w:val="000000"/>
                <w:u w:val="none"/>
                <w:lang w:eastAsia="en-US"/>
              </w:rPr>
              <w:t>Basic foundations in mathematics and preliminary fundamentals of data and information</w:t>
            </w:r>
          </w:p>
        </w:tc>
        <w:tc>
          <w:tcPr>
            <w:tcW w:w="3433" w:type="dxa"/>
            <w:vAlign w:val="center"/>
          </w:tcPr>
          <w:p w:rsidR="00013968" w:rsidRPr="00210E87" w:rsidRDefault="00013968" w:rsidP="00987A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1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</w:t>
            </w:r>
            <w:proofErr w:type="spellEnd"/>
            <w:r w:rsidRPr="0021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Evaluation:</w:t>
            </w:r>
          </w:p>
          <w:p w:rsidR="00013968" w:rsidRPr="00210E87" w:rsidRDefault="00013968" w:rsidP="00987A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 Exam Evaluation:</w:t>
            </w:r>
          </w:p>
          <w:p w:rsidR="00013968" w:rsidRPr="00210E87" w:rsidRDefault="00013968" w:rsidP="00987A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1026" w:type="dxa"/>
            <w:vAlign w:val="center"/>
          </w:tcPr>
          <w:p w:rsidR="00013968" w:rsidRPr="00210E87" w:rsidRDefault="00013968" w:rsidP="00987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E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13968" w:rsidRPr="00210E87" w:rsidRDefault="00013968" w:rsidP="00987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E8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13968" w:rsidRPr="00210E87" w:rsidRDefault="00013968" w:rsidP="00987A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E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13968" w:rsidRPr="00210E87" w:rsidRDefault="00013968" w:rsidP="00013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5"/>
        <w:gridCol w:w="959"/>
        <w:gridCol w:w="7810"/>
      </w:tblGrid>
      <w:tr w:rsidR="00013968" w:rsidRPr="00210E87" w:rsidTr="00987AF5">
        <w:trPr>
          <w:trHeight w:val="438"/>
        </w:trPr>
        <w:tc>
          <w:tcPr>
            <w:tcW w:w="1545" w:type="dxa"/>
            <w:vMerge w:val="restart"/>
            <w:vAlign w:val="center"/>
          </w:tcPr>
          <w:p w:rsidR="00013968" w:rsidRPr="00210E87" w:rsidRDefault="00013968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769" w:type="dxa"/>
            <w:gridSpan w:val="2"/>
            <w:vAlign w:val="center"/>
          </w:tcPr>
          <w:p w:rsidR="00013968" w:rsidRPr="00446C8F" w:rsidRDefault="00013968" w:rsidP="00987AF5">
            <w:pPr>
              <w:pStyle w:val="Para"/>
              <w:rPr>
                <w:bCs/>
                <w:u w:val="none"/>
                <w:lang w:eastAsia="en-US"/>
              </w:rPr>
            </w:pPr>
            <w:r w:rsidRPr="00446C8F">
              <w:rPr>
                <w:rFonts w:ascii="Times-Roman" w:eastAsia="Times New Roman" w:hAnsi="Times-Roman"/>
                <w:bCs/>
                <w:color w:val="000000"/>
                <w:u w:val="none"/>
                <w:lang w:val="en-US" w:eastAsia="en-IN"/>
              </w:rPr>
              <w:t>Students undergoing this course are expected to:</w:t>
            </w:r>
          </w:p>
        </w:tc>
      </w:tr>
      <w:tr w:rsidR="00013968" w:rsidRPr="00210E87" w:rsidTr="00987AF5">
        <w:trPr>
          <w:trHeight w:val="438"/>
        </w:trPr>
        <w:tc>
          <w:tcPr>
            <w:tcW w:w="1545" w:type="dxa"/>
            <w:vMerge/>
            <w:vAlign w:val="center"/>
          </w:tcPr>
          <w:p w:rsidR="00013968" w:rsidRPr="00210E87" w:rsidRDefault="00013968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69" w:type="dxa"/>
            <w:gridSpan w:val="2"/>
            <w:vAlign w:val="center"/>
          </w:tcPr>
          <w:p w:rsidR="00013968" w:rsidRDefault="00013968" w:rsidP="00987AF5">
            <w:pPr>
              <w:pStyle w:val="Para"/>
              <w:rPr>
                <w:bCs/>
                <w:u w:val="none"/>
                <w:lang w:eastAsia="en-US"/>
              </w:rPr>
            </w:pPr>
            <w:r w:rsidRPr="00446C8F">
              <w:rPr>
                <w:bCs/>
                <w:u w:val="none"/>
                <w:lang w:eastAsia="en-US"/>
              </w:rPr>
              <w:t>1.Learn the areas of databases an</w:t>
            </w:r>
            <w:r>
              <w:rPr>
                <w:bCs/>
                <w:u w:val="none"/>
                <w:lang w:eastAsia="en-US"/>
              </w:rPr>
              <w:t xml:space="preserve">d composition of queries using structured query </w:t>
            </w:r>
          </w:p>
          <w:p w:rsidR="00013968" w:rsidRPr="00446C8F" w:rsidRDefault="00013968" w:rsidP="00987AF5">
            <w:pPr>
              <w:pStyle w:val="Para"/>
              <w:rPr>
                <w:bCs/>
                <w:u w:val="none"/>
                <w:lang w:eastAsia="en-US"/>
              </w:rPr>
            </w:pPr>
            <w:r>
              <w:rPr>
                <w:bCs/>
                <w:u w:val="none"/>
                <w:lang w:eastAsia="en-US"/>
              </w:rPr>
              <w:t xml:space="preserve">   l</w:t>
            </w:r>
            <w:r w:rsidRPr="00446C8F">
              <w:rPr>
                <w:bCs/>
                <w:u w:val="none"/>
                <w:lang w:eastAsia="en-US"/>
              </w:rPr>
              <w:t>anguage</w:t>
            </w:r>
          </w:p>
          <w:p w:rsidR="00013968" w:rsidRPr="00446C8F" w:rsidRDefault="00013968" w:rsidP="00987AF5">
            <w:pPr>
              <w:pStyle w:val="Para"/>
              <w:rPr>
                <w:bCs/>
                <w:u w:val="none"/>
                <w:lang w:eastAsia="en-US"/>
              </w:rPr>
            </w:pPr>
            <w:r w:rsidRPr="00446C8F">
              <w:rPr>
                <w:bCs/>
                <w:u w:val="none"/>
                <w:lang w:eastAsia="en-US"/>
              </w:rPr>
              <w:t>2.Study various database design models for building applications</w:t>
            </w:r>
          </w:p>
          <w:p w:rsidR="00013968" w:rsidRDefault="00013968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10E87">
              <w:rPr>
                <w:rFonts w:ascii="Times New Roman" w:hAnsi="Times New Roman" w:cs="Times New Roman"/>
                <w:sz w:val="24"/>
                <w:szCs w:val="24"/>
              </w:rPr>
              <w:t>Evaluate a business situation while designing a database system</w:t>
            </w:r>
          </w:p>
          <w:p w:rsidR="00013968" w:rsidRPr="008861B5" w:rsidRDefault="00013968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L</w:t>
            </w:r>
            <w:r w:rsidRPr="008861B5">
              <w:rPr>
                <w:rFonts w:ascii="Times New Roman" w:hAnsi="Times New Roman" w:cs="Times New Roman"/>
                <w:sz w:val="24"/>
                <w:szCs w:val="24"/>
              </w:rPr>
              <w:t>earn</w:t>
            </w:r>
            <w:r w:rsidRPr="00886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</w:t>
            </w:r>
            <w:r w:rsidRPr="008861B5">
              <w:rPr>
                <w:rFonts w:ascii="Times New Roman" w:hAnsi="Times New Roman" w:cs="Times New Roman"/>
                <w:bCs/>
                <w:sz w:val="24"/>
                <w:szCs w:val="24"/>
              </w:rPr>
              <w:t>SQL to create simple databases</w:t>
            </w:r>
            <w:r w:rsidRPr="00886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3968" w:rsidRPr="008861B5" w:rsidRDefault="00013968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1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86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Learn the basic issues of normalization and exposure on relational database design.</w:t>
            </w:r>
          </w:p>
          <w:p w:rsidR="00013968" w:rsidRPr="00210E87" w:rsidRDefault="00013968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B5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886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Study</w:t>
            </w:r>
            <w:r w:rsidRPr="00886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the </w:t>
            </w:r>
            <w:r w:rsidRPr="00886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transaction management and recovery.</w:t>
            </w:r>
          </w:p>
        </w:tc>
      </w:tr>
      <w:tr w:rsidR="00013968" w:rsidRPr="00210E87" w:rsidTr="00987AF5">
        <w:trPr>
          <w:trHeight w:val="438"/>
        </w:trPr>
        <w:tc>
          <w:tcPr>
            <w:tcW w:w="1545" w:type="dxa"/>
            <w:vMerge w:val="restart"/>
            <w:vAlign w:val="center"/>
          </w:tcPr>
          <w:p w:rsidR="00013968" w:rsidRPr="00210E87" w:rsidRDefault="00013968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769" w:type="dxa"/>
            <w:gridSpan w:val="2"/>
            <w:vAlign w:val="center"/>
          </w:tcPr>
          <w:p w:rsidR="00013968" w:rsidRPr="00210E87" w:rsidRDefault="00013968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87">
              <w:rPr>
                <w:rFonts w:ascii="Times New Roman" w:hAnsi="Times New Roman" w:cs="Times New Roman"/>
                <w:sz w:val="24"/>
                <w:szCs w:val="24"/>
              </w:rPr>
              <w:t>Upon successful completion of the course, the students will be able to:</w:t>
            </w:r>
          </w:p>
        </w:tc>
      </w:tr>
      <w:tr w:rsidR="00013968" w:rsidRPr="00210E87" w:rsidTr="00987AF5">
        <w:trPr>
          <w:trHeight w:val="145"/>
        </w:trPr>
        <w:tc>
          <w:tcPr>
            <w:tcW w:w="1545" w:type="dxa"/>
            <w:vMerge/>
            <w:vAlign w:val="center"/>
          </w:tcPr>
          <w:p w:rsidR="00013968" w:rsidRPr="00210E87" w:rsidRDefault="00013968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13968" w:rsidRPr="00446C8F" w:rsidRDefault="00013968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C8F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7810" w:type="dxa"/>
          </w:tcPr>
          <w:p w:rsidR="00013968" w:rsidRPr="00446C8F" w:rsidRDefault="00013968" w:rsidP="00987AF5">
            <w:pPr>
              <w:pStyle w:val="Para"/>
              <w:rPr>
                <w:bCs/>
                <w:u w:val="none"/>
                <w:lang w:eastAsia="en-US"/>
              </w:rPr>
            </w:pPr>
            <w:r w:rsidRPr="00446C8F">
              <w:rPr>
                <w:bCs/>
                <w:u w:val="none"/>
                <w:lang w:eastAsia="en-US"/>
              </w:rPr>
              <w:t xml:space="preserve">Master the basic concepts and their applicability  </w:t>
            </w:r>
          </w:p>
        </w:tc>
      </w:tr>
      <w:tr w:rsidR="00013968" w:rsidRPr="00210E87" w:rsidTr="00987AF5">
        <w:trPr>
          <w:trHeight w:val="145"/>
        </w:trPr>
        <w:tc>
          <w:tcPr>
            <w:tcW w:w="1545" w:type="dxa"/>
            <w:vMerge/>
            <w:vAlign w:val="center"/>
          </w:tcPr>
          <w:p w:rsidR="00013968" w:rsidRPr="00210E87" w:rsidRDefault="00013968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13968" w:rsidRPr="00446C8F" w:rsidRDefault="00013968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C8F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810" w:type="dxa"/>
          </w:tcPr>
          <w:p w:rsidR="00013968" w:rsidRPr="00446C8F" w:rsidRDefault="00013968" w:rsidP="00987AF5">
            <w:pPr>
              <w:pStyle w:val="Para"/>
              <w:rPr>
                <w:rFonts w:eastAsia="Times New Roman"/>
                <w:b/>
                <w:bCs/>
                <w:color w:val="000000"/>
                <w:u w:val="none"/>
                <w:lang w:eastAsia="en-US"/>
              </w:rPr>
            </w:pPr>
            <w:r>
              <w:rPr>
                <w:bCs/>
                <w:u w:val="none"/>
                <w:lang w:eastAsia="en-US"/>
              </w:rPr>
              <w:t>Understand relational model and the relational a</w:t>
            </w:r>
            <w:r w:rsidRPr="00446C8F">
              <w:rPr>
                <w:bCs/>
                <w:u w:val="none"/>
                <w:lang w:eastAsia="en-US"/>
              </w:rPr>
              <w:t>lgebraic operations.</w:t>
            </w:r>
          </w:p>
        </w:tc>
      </w:tr>
      <w:tr w:rsidR="00013968" w:rsidRPr="00210E87" w:rsidTr="00987AF5">
        <w:trPr>
          <w:trHeight w:val="145"/>
        </w:trPr>
        <w:tc>
          <w:tcPr>
            <w:tcW w:w="1545" w:type="dxa"/>
            <w:vMerge/>
            <w:vAlign w:val="center"/>
          </w:tcPr>
          <w:p w:rsidR="00013968" w:rsidRPr="00210E87" w:rsidRDefault="00013968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13968" w:rsidRPr="00446C8F" w:rsidRDefault="00013968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C8F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7810" w:type="dxa"/>
          </w:tcPr>
          <w:p w:rsidR="00013968" w:rsidRPr="00446C8F" w:rsidRDefault="00013968" w:rsidP="00987AF5">
            <w:pPr>
              <w:pStyle w:val="Para"/>
              <w:rPr>
                <w:bCs/>
                <w:u w:val="none"/>
                <w:lang w:eastAsia="en-US"/>
              </w:rPr>
            </w:pPr>
            <w:r w:rsidRPr="00446C8F">
              <w:rPr>
                <w:bCs/>
                <w:u w:val="none"/>
                <w:lang w:eastAsia="en-US"/>
              </w:rPr>
              <w:t>Learn ER model and its usage in applications.</w:t>
            </w:r>
          </w:p>
        </w:tc>
      </w:tr>
      <w:tr w:rsidR="00013968" w:rsidRPr="00210E87" w:rsidTr="00987AF5">
        <w:trPr>
          <w:trHeight w:val="145"/>
        </w:trPr>
        <w:tc>
          <w:tcPr>
            <w:tcW w:w="1545" w:type="dxa"/>
            <w:vMerge/>
            <w:vAlign w:val="center"/>
          </w:tcPr>
          <w:p w:rsidR="00013968" w:rsidRPr="00210E87" w:rsidRDefault="00013968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13968" w:rsidRPr="00446C8F" w:rsidRDefault="00013968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C8F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7810" w:type="dxa"/>
          </w:tcPr>
          <w:p w:rsidR="00013968" w:rsidRPr="00446C8F" w:rsidRDefault="00013968" w:rsidP="00987AF5">
            <w:pPr>
              <w:pStyle w:val="Para"/>
              <w:rPr>
                <w:rFonts w:eastAsia="Times New Roman"/>
                <w:b/>
                <w:bCs/>
                <w:color w:val="000000"/>
                <w:u w:val="none"/>
                <w:lang w:eastAsia="en-US"/>
              </w:rPr>
            </w:pPr>
            <w:r w:rsidRPr="00446C8F">
              <w:rPr>
                <w:bCs/>
                <w:u w:val="none"/>
                <w:lang w:eastAsia="en-US"/>
              </w:rPr>
              <w:t>Familiar with SQL to create simple databases</w:t>
            </w:r>
          </w:p>
        </w:tc>
      </w:tr>
      <w:tr w:rsidR="00013968" w:rsidRPr="00210E87" w:rsidTr="00987AF5">
        <w:trPr>
          <w:trHeight w:val="145"/>
        </w:trPr>
        <w:tc>
          <w:tcPr>
            <w:tcW w:w="1545" w:type="dxa"/>
            <w:vMerge/>
            <w:vAlign w:val="center"/>
          </w:tcPr>
          <w:p w:rsidR="00013968" w:rsidRPr="00210E87" w:rsidRDefault="00013968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13968" w:rsidRPr="00446C8F" w:rsidRDefault="00013968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C8F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7810" w:type="dxa"/>
          </w:tcPr>
          <w:p w:rsidR="00013968" w:rsidRPr="00446C8F" w:rsidRDefault="00013968" w:rsidP="00987AF5">
            <w:pPr>
              <w:pStyle w:val="Para"/>
              <w:rPr>
                <w:bCs/>
                <w:u w:val="none"/>
                <w:lang w:eastAsia="en-US"/>
              </w:rPr>
            </w:pPr>
            <w:r w:rsidRPr="00446C8F">
              <w:rPr>
                <w:bCs/>
                <w:u w:val="none"/>
                <w:lang w:eastAsia="en-US"/>
              </w:rPr>
              <w:t>Identify the basic issues of normalization and exposure on relational database design.</w:t>
            </w:r>
          </w:p>
        </w:tc>
      </w:tr>
      <w:tr w:rsidR="00013968" w:rsidRPr="00210E87" w:rsidTr="00987AF5">
        <w:trPr>
          <w:trHeight w:val="145"/>
        </w:trPr>
        <w:tc>
          <w:tcPr>
            <w:tcW w:w="1545" w:type="dxa"/>
            <w:vMerge/>
            <w:vAlign w:val="center"/>
          </w:tcPr>
          <w:p w:rsidR="00013968" w:rsidRPr="00210E87" w:rsidRDefault="00013968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13968" w:rsidRPr="00446C8F" w:rsidRDefault="00013968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C8F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7810" w:type="dxa"/>
          </w:tcPr>
          <w:p w:rsidR="00013968" w:rsidRPr="00446C8F" w:rsidRDefault="00013968" w:rsidP="00987AF5">
            <w:pPr>
              <w:pStyle w:val="Para"/>
              <w:rPr>
                <w:rFonts w:eastAsia="Times New Roman"/>
                <w:bCs/>
                <w:color w:val="000000"/>
                <w:u w:val="none"/>
                <w:lang w:eastAsia="en-US"/>
              </w:rPr>
            </w:pPr>
            <w:r>
              <w:rPr>
                <w:rFonts w:eastAsia="Times New Roman"/>
                <w:bCs/>
                <w:color w:val="000000"/>
                <w:u w:val="none"/>
                <w:lang w:eastAsia="en-US"/>
              </w:rPr>
              <w:t>Acquire knowledge in transaction management and r</w:t>
            </w:r>
            <w:r w:rsidRPr="00446C8F">
              <w:rPr>
                <w:rFonts w:eastAsia="Times New Roman"/>
                <w:bCs/>
                <w:color w:val="000000"/>
                <w:u w:val="none"/>
                <w:lang w:eastAsia="en-US"/>
              </w:rPr>
              <w:t xml:space="preserve">ecovery. </w:t>
            </w:r>
          </w:p>
        </w:tc>
      </w:tr>
      <w:tr w:rsidR="00013968" w:rsidRPr="00210E87" w:rsidTr="00987AF5">
        <w:trPr>
          <w:trHeight w:val="145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013968" w:rsidRDefault="00013968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3968" w:rsidRDefault="00013968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3968" w:rsidRDefault="00013968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3968" w:rsidRDefault="00013968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3968" w:rsidRPr="00210E87" w:rsidRDefault="00013968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769" w:type="dxa"/>
            <w:gridSpan w:val="2"/>
          </w:tcPr>
          <w:p w:rsidR="00013968" w:rsidRPr="00210E87" w:rsidRDefault="00013968" w:rsidP="00987AF5">
            <w:pPr>
              <w:pStyle w:val="UNIT"/>
              <w:rPr>
                <w:lang w:eastAsia="en-US"/>
              </w:rPr>
            </w:pPr>
          </w:p>
          <w:p w:rsidR="00013968" w:rsidRPr="00201880" w:rsidRDefault="00013968" w:rsidP="00987AF5">
            <w:pPr>
              <w:pStyle w:val="UNIT"/>
              <w:rPr>
                <w:sz w:val="24"/>
                <w:szCs w:val="24"/>
                <w:u w:val="none"/>
                <w:lang w:eastAsia="en-US"/>
              </w:rPr>
            </w:pPr>
            <w:r w:rsidRPr="00201880">
              <w:rPr>
                <w:sz w:val="24"/>
                <w:szCs w:val="24"/>
                <w:u w:val="none"/>
                <w:lang w:eastAsia="en-US"/>
              </w:rPr>
              <w:t>UNIT – I</w:t>
            </w:r>
          </w:p>
          <w:p w:rsidR="00013968" w:rsidRPr="00210E87" w:rsidRDefault="00013968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21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ntroduction</w:t>
            </w:r>
            <w:r w:rsidRPr="00210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210E87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base system applications, purpose of database systems, view of data, database languages, relational databases, data storage and querying, transaction management, database architecture, database users and a</w:t>
            </w:r>
            <w:r w:rsidRPr="00210E87">
              <w:rPr>
                <w:rFonts w:ascii="Times New Roman" w:hAnsi="Times New Roman" w:cs="Times New Roman"/>
                <w:sz w:val="24"/>
                <w:szCs w:val="24"/>
              </w:rPr>
              <w:t>dministrators.</w:t>
            </w:r>
          </w:p>
          <w:p w:rsidR="00013968" w:rsidRPr="00210E87" w:rsidRDefault="00013968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68" w:rsidRPr="00201880" w:rsidRDefault="00013968" w:rsidP="00987AF5">
            <w:pPr>
              <w:pStyle w:val="UNIT"/>
              <w:rPr>
                <w:sz w:val="24"/>
                <w:szCs w:val="24"/>
                <w:u w:val="none"/>
                <w:lang w:eastAsia="en-US"/>
              </w:rPr>
            </w:pPr>
            <w:r w:rsidRPr="00201880">
              <w:rPr>
                <w:sz w:val="24"/>
                <w:szCs w:val="24"/>
                <w:u w:val="none"/>
                <w:lang w:eastAsia="en-US"/>
              </w:rPr>
              <w:t>UNIT – II</w:t>
            </w:r>
          </w:p>
          <w:p w:rsidR="00013968" w:rsidRPr="00201880" w:rsidRDefault="00013968" w:rsidP="00987AF5">
            <w:pPr>
              <w:pStyle w:val="UNIT"/>
              <w:spacing w:line="240" w:lineRule="auto"/>
              <w:jc w:val="both"/>
              <w:rPr>
                <w:b w:val="0"/>
                <w:sz w:val="24"/>
                <w:szCs w:val="24"/>
                <w:u w:val="none"/>
                <w:lang w:eastAsia="en-US"/>
              </w:rPr>
            </w:pPr>
            <w:r>
              <w:rPr>
                <w:sz w:val="24"/>
                <w:szCs w:val="24"/>
                <w:u w:val="none"/>
                <w:lang w:val="en-US" w:eastAsia="en-US"/>
              </w:rPr>
              <w:t>R</w:t>
            </w:r>
            <w:proofErr w:type="spellStart"/>
            <w:r w:rsidRPr="00201880">
              <w:rPr>
                <w:sz w:val="24"/>
                <w:szCs w:val="24"/>
                <w:u w:val="none"/>
                <w:lang w:eastAsia="en-US"/>
              </w:rPr>
              <w:t>elational</w:t>
            </w:r>
            <w:proofErr w:type="spellEnd"/>
            <w:r w:rsidRPr="00201880">
              <w:rPr>
                <w:sz w:val="24"/>
                <w:szCs w:val="24"/>
                <w:u w:val="none"/>
                <w:lang w:eastAsia="en-US"/>
              </w:rPr>
              <w:t xml:space="preserve"> model</w:t>
            </w:r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>: Struct</w:t>
            </w:r>
            <w:r>
              <w:rPr>
                <w:b w:val="0"/>
                <w:sz w:val="24"/>
                <w:szCs w:val="24"/>
                <w:u w:val="none"/>
                <w:lang w:eastAsia="en-US"/>
              </w:rPr>
              <w:t xml:space="preserve">ure of relational databases, fundamental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r</w:t>
            </w:r>
            <w:proofErr w:type="spellStart"/>
            <w:r>
              <w:rPr>
                <w:b w:val="0"/>
                <w:sz w:val="24"/>
                <w:szCs w:val="24"/>
                <w:u w:val="none"/>
                <w:lang w:eastAsia="en-US"/>
              </w:rPr>
              <w:t>elational</w:t>
            </w:r>
            <w:proofErr w:type="spellEnd"/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 xml:space="preserve"> a</w:t>
            </w:r>
            <w:proofErr w:type="spellStart"/>
            <w:r>
              <w:rPr>
                <w:b w:val="0"/>
                <w:sz w:val="24"/>
                <w:szCs w:val="24"/>
                <w:u w:val="none"/>
                <w:lang w:eastAsia="en-US"/>
              </w:rPr>
              <w:t>lgebra</w:t>
            </w:r>
            <w:proofErr w:type="spellEnd"/>
            <w:r>
              <w:rPr>
                <w:b w:val="0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o</w:t>
            </w:r>
            <w:proofErr w:type="spellStart"/>
            <w:r>
              <w:rPr>
                <w:b w:val="0"/>
                <w:sz w:val="24"/>
                <w:szCs w:val="24"/>
                <w:u w:val="none"/>
                <w:lang w:eastAsia="en-US"/>
              </w:rPr>
              <w:t>perations</w:t>
            </w:r>
            <w:proofErr w:type="spellEnd"/>
            <w:r>
              <w:rPr>
                <w:b w:val="0"/>
                <w:sz w:val="24"/>
                <w:szCs w:val="24"/>
                <w:u w:val="none"/>
                <w:lang w:eastAsia="en-US"/>
              </w:rPr>
              <w:t>, 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a</w:t>
            </w:r>
            <w:proofErr w:type="spellStart"/>
            <w:r>
              <w:rPr>
                <w:b w:val="0"/>
                <w:sz w:val="24"/>
                <w:szCs w:val="24"/>
                <w:u w:val="none"/>
                <w:lang w:eastAsia="en-US"/>
              </w:rPr>
              <w:t>dditional</w:t>
            </w:r>
            <w:proofErr w:type="spellEnd"/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 xml:space="preserve"> r</w:t>
            </w:r>
            <w:proofErr w:type="spellStart"/>
            <w:r>
              <w:rPr>
                <w:b w:val="0"/>
                <w:sz w:val="24"/>
                <w:szCs w:val="24"/>
                <w:u w:val="none"/>
                <w:lang w:eastAsia="en-US"/>
              </w:rPr>
              <w:t>elational</w:t>
            </w:r>
            <w:proofErr w:type="spellEnd"/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 xml:space="preserve"> a</w:t>
            </w:r>
            <w:proofErr w:type="spellStart"/>
            <w:r>
              <w:rPr>
                <w:b w:val="0"/>
                <w:sz w:val="24"/>
                <w:szCs w:val="24"/>
                <w:u w:val="none"/>
                <w:lang w:eastAsia="en-US"/>
              </w:rPr>
              <w:t>lgebra</w:t>
            </w:r>
            <w:proofErr w:type="spellEnd"/>
            <w:r>
              <w:rPr>
                <w:b w:val="0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o</w:t>
            </w:r>
            <w:proofErr w:type="spellStart"/>
            <w:r>
              <w:rPr>
                <w:b w:val="0"/>
                <w:sz w:val="24"/>
                <w:szCs w:val="24"/>
                <w:u w:val="none"/>
                <w:lang w:eastAsia="en-US"/>
              </w:rPr>
              <w:t>perations</w:t>
            </w:r>
            <w:proofErr w:type="spellEnd"/>
            <w:r>
              <w:rPr>
                <w:b w:val="0"/>
                <w:sz w:val="24"/>
                <w:szCs w:val="24"/>
                <w:u w:val="none"/>
                <w:lang w:eastAsia="en-US"/>
              </w:rPr>
              <w:t xml:space="preserve">,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e</w:t>
            </w:r>
            <w:proofErr w:type="spellStart"/>
            <w:r>
              <w:rPr>
                <w:b w:val="0"/>
                <w:sz w:val="24"/>
                <w:szCs w:val="24"/>
                <w:u w:val="none"/>
                <w:lang w:eastAsia="en-US"/>
              </w:rPr>
              <w:t>xtended</w:t>
            </w:r>
            <w:proofErr w:type="spellEnd"/>
            <w:r>
              <w:rPr>
                <w:b w:val="0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r</w:t>
            </w:r>
            <w:proofErr w:type="spellStart"/>
            <w:r>
              <w:rPr>
                <w:b w:val="0"/>
                <w:sz w:val="24"/>
                <w:szCs w:val="24"/>
                <w:u w:val="none"/>
                <w:lang w:eastAsia="en-US"/>
              </w:rPr>
              <w:t>elational</w:t>
            </w:r>
            <w:proofErr w:type="spellEnd"/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 xml:space="preserve"> a</w:t>
            </w:r>
            <w:proofErr w:type="spellStart"/>
            <w:r>
              <w:rPr>
                <w:b w:val="0"/>
                <w:sz w:val="24"/>
                <w:szCs w:val="24"/>
                <w:u w:val="none"/>
                <w:lang w:eastAsia="en-US"/>
              </w:rPr>
              <w:t>lgebra</w:t>
            </w:r>
            <w:proofErr w:type="spellEnd"/>
            <w:r>
              <w:rPr>
                <w:b w:val="0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o</w:t>
            </w:r>
            <w:proofErr w:type="spellStart"/>
            <w:r>
              <w:rPr>
                <w:b w:val="0"/>
                <w:sz w:val="24"/>
                <w:szCs w:val="24"/>
                <w:u w:val="none"/>
                <w:lang w:eastAsia="en-US"/>
              </w:rPr>
              <w:t>perations</w:t>
            </w:r>
            <w:proofErr w:type="spellEnd"/>
            <w:r>
              <w:rPr>
                <w:b w:val="0"/>
                <w:sz w:val="24"/>
                <w:szCs w:val="24"/>
                <w:u w:val="none"/>
                <w:lang w:eastAsia="en-US"/>
              </w:rPr>
              <w:t xml:space="preserve">,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n</w:t>
            </w:r>
            <w:proofErr w:type="spellStart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>ull</w:t>
            </w:r>
            <w:proofErr w:type="spellEnd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v</w:t>
            </w:r>
            <w:proofErr w:type="spellStart"/>
            <w:r>
              <w:rPr>
                <w:b w:val="0"/>
                <w:sz w:val="24"/>
                <w:szCs w:val="24"/>
                <w:u w:val="none"/>
                <w:lang w:eastAsia="en-US"/>
              </w:rPr>
              <w:t>alues</w:t>
            </w:r>
            <w:proofErr w:type="spellEnd"/>
            <w:r>
              <w:rPr>
                <w:b w:val="0"/>
                <w:sz w:val="24"/>
                <w:szCs w:val="24"/>
                <w:u w:val="none"/>
                <w:lang w:eastAsia="en-US"/>
              </w:rPr>
              <w:t xml:space="preserve">,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m</w:t>
            </w:r>
            <w:proofErr w:type="spellStart"/>
            <w:r>
              <w:rPr>
                <w:b w:val="0"/>
                <w:sz w:val="24"/>
                <w:szCs w:val="24"/>
                <w:u w:val="none"/>
                <w:lang w:eastAsia="en-US"/>
              </w:rPr>
              <w:t>odification</w:t>
            </w:r>
            <w:proofErr w:type="spellEnd"/>
            <w:r>
              <w:rPr>
                <w:b w:val="0"/>
                <w:sz w:val="24"/>
                <w:szCs w:val="24"/>
                <w:u w:val="none"/>
                <w:lang w:eastAsia="en-US"/>
              </w:rPr>
              <w:t xml:space="preserve"> of the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d</w:t>
            </w:r>
            <w:proofErr w:type="spellStart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>atabase</w:t>
            </w:r>
            <w:proofErr w:type="spellEnd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>.</w:t>
            </w:r>
          </w:p>
          <w:p w:rsidR="00013968" w:rsidRPr="00210E87" w:rsidRDefault="00013968" w:rsidP="00987AF5">
            <w:pPr>
              <w:pStyle w:val="UNIT"/>
              <w:rPr>
                <w:lang w:eastAsia="en-US"/>
              </w:rPr>
            </w:pPr>
          </w:p>
          <w:p w:rsidR="00013968" w:rsidRPr="00201880" w:rsidRDefault="00013968" w:rsidP="00987AF5">
            <w:pPr>
              <w:pStyle w:val="UNIT"/>
              <w:rPr>
                <w:color w:val="000000"/>
                <w:sz w:val="24"/>
                <w:szCs w:val="24"/>
                <w:u w:val="none"/>
                <w:lang w:eastAsia="en-US"/>
              </w:rPr>
            </w:pPr>
            <w:r w:rsidRPr="00201880">
              <w:rPr>
                <w:sz w:val="24"/>
                <w:szCs w:val="24"/>
                <w:u w:val="none"/>
                <w:lang w:eastAsia="en-US"/>
              </w:rPr>
              <w:t>UNIT – III</w:t>
            </w:r>
          </w:p>
          <w:p w:rsidR="00013968" w:rsidRPr="00201880" w:rsidRDefault="00013968" w:rsidP="00987AF5">
            <w:pPr>
              <w:pStyle w:val="UNIT"/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u w:val="none"/>
                <w:lang w:eastAsia="en-US"/>
              </w:rPr>
            </w:pPr>
            <w:r>
              <w:rPr>
                <w:sz w:val="24"/>
                <w:szCs w:val="24"/>
                <w:u w:val="none"/>
                <w:lang w:val="en-US" w:eastAsia="en-US"/>
              </w:rPr>
              <w:t>D</w:t>
            </w:r>
            <w:proofErr w:type="spellStart"/>
            <w:r>
              <w:rPr>
                <w:sz w:val="24"/>
                <w:szCs w:val="24"/>
                <w:u w:val="none"/>
                <w:lang w:eastAsia="en-US"/>
              </w:rPr>
              <w:t>atabase</w:t>
            </w:r>
            <w:proofErr w:type="spellEnd"/>
            <w:r>
              <w:rPr>
                <w:sz w:val="24"/>
                <w:szCs w:val="24"/>
                <w:u w:val="none"/>
                <w:lang w:eastAsia="en-US"/>
              </w:rPr>
              <w:t xml:space="preserve"> design and the </w:t>
            </w:r>
            <w:r>
              <w:rPr>
                <w:sz w:val="24"/>
                <w:szCs w:val="24"/>
                <w:u w:val="none"/>
                <w:lang w:val="en-US" w:eastAsia="en-US"/>
              </w:rPr>
              <w:t>E</w:t>
            </w:r>
            <w:r w:rsidRPr="00201880">
              <w:rPr>
                <w:sz w:val="24"/>
                <w:szCs w:val="24"/>
                <w:u w:val="none"/>
                <w:lang w:eastAsia="en-US"/>
              </w:rPr>
              <w:t>-</w:t>
            </w:r>
            <w:r>
              <w:rPr>
                <w:sz w:val="24"/>
                <w:szCs w:val="24"/>
                <w:u w:val="none"/>
                <w:lang w:val="en-US" w:eastAsia="en-US"/>
              </w:rPr>
              <w:t>R</w:t>
            </w:r>
            <w:r w:rsidRPr="00201880">
              <w:rPr>
                <w:sz w:val="24"/>
                <w:szCs w:val="24"/>
                <w:u w:val="none"/>
                <w:lang w:eastAsia="en-US"/>
              </w:rPr>
              <w:t xml:space="preserve"> model</w:t>
            </w:r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 xml:space="preserve">: Overview of </w:t>
            </w:r>
            <w:r>
              <w:rPr>
                <w:b w:val="0"/>
                <w:sz w:val="24"/>
                <w:szCs w:val="24"/>
                <w:u w:val="none"/>
                <w:lang w:eastAsia="en-US"/>
              </w:rPr>
              <w:t xml:space="preserve">the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d</w:t>
            </w:r>
            <w:proofErr w:type="spellStart"/>
            <w:r>
              <w:rPr>
                <w:b w:val="0"/>
                <w:sz w:val="24"/>
                <w:szCs w:val="24"/>
                <w:u w:val="none"/>
                <w:lang w:eastAsia="en-US"/>
              </w:rPr>
              <w:t>esign</w:t>
            </w:r>
            <w:proofErr w:type="spellEnd"/>
            <w:r>
              <w:rPr>
                <w:b w:val="0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p</w:t>
            </w:r>
            <w:proofErr w:type="spellStart"/>
            <w:r>
              <w:rPr>
                <w:b w:val="0"/>
                <w:sz w:val="24"/>
                <w:szCs w:val="24"/>
                <w:u w:val="none"/>
                <w:lang w:eastAsia="en-US"/>
              </w:rPr>
              <w:t>rocess</w:t>
            </w:r>
            <w:proofErr w:type="spellEnd"/>
            <w:r>
              <w:rPr>
                <w:b w:val="0"/>
                <w:sz w:val="24"/>
                <w:szCs w:val="24"/>
                <w:u w:val="none"/>
                <w:lang w:eastAsia="en-US"/>
              </w:rPr>
              <w:t xml:space="preserve">,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t</w:t>
            </w:r>
            <w:r>
              <w:rPr>
                <w:b w:val="0"/>
                <w:sz w:val="24"/>
                <w:szCs w:val="24"/>
                <w:u w:val="none"/>
                <w:lang w:eastAsia="en-US"/>
              </w:rPr>
              <w:t xml:space="preserve">he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e</w:t>
            </w:r>
            <w:proofErr w:type="spellStart"/>
            <w:r>
              <w:rPr>
                <w:b w:val="0"/>
                <w:sz w:val="24"/>
                <w:szCs w:val="24"/>
                <w:u w:val="none"/>
                <w:lang w:eastAsia="en-US"/>
              </w:rPr>
              <w:t>ntity</w:t>
            </w:r>
            <w:proofErr w:type="spellEnd"/>
            <w:r>
              <w:rPr>
                <w:b w:val="0"/>
                <w:sz w:val="24"/>
                <w:szCs w:val="24"/>
                <w:u w:val="none"/>
                <w:lang w:eastAsia="en-US"/>
              </w:rPr>
              <w:t>-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r</w:t>
            </w:r>
            <w:proofErr w:type="spellStart"/>
            <w:r>
              <w:rPr>
                <w:b w:val="0"/>
                <w:sz w:val="24"/>
                <w:szCs w:val="24"/>
                <w:u w:val="none"/>
                <w:lang w:eastAsia="en-US"/>
              </w:rPr>
              <w:t>elationship</w:t>
            </w:r>
            <w:proofErr w:type="spellEnd"/>
            <w:r>
              <w:rPr>
                <w:b w:val="0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m</w:t>
            </w:r>
            <w:proofErr w:type="spellStart"/>
            <w:r>
              <w:rPr>
                <w:b w:val="0"/>
                <w:sz w:val="24"/>
                <w:szCs w:val="24"/>
                <w:u w:val="none"/>
                <w:lang w:eastAsia="en-US"/>
              </w:rPr>
              <w:t>odel</w:t>
            </w:r>
            <w:proofErr w:type="spellEnd"/>
            <w:r>
              <w:rPr>
                <w:b w:val="0"/>
                <w:sz w:val="24"/>
                <w:szCs w:val="24"/>
                <w:u w:val="none"/>
                <w:lang w:eastAsia="en-US"/>
              </w:rPr>
              <w:t xml:space="preserve">,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c</w:t>
            </w:r>
            <w:proofErr w:type="spellStart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>onstraints</w:t>
            </w:r>
            <w:proofErr w:type="spellEnd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 xml:space="preserve">,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e</w:t>
            </w:r>
            <w:proofErr w:type="spellStart"/>
            <w:r>
              <w:rPr>
                <w:b w:val="0"/>
                <w:sz w:val="24"/>
                <w:szCs w:val="24"/>
                <w:u w:val="none"/>
                <w:lang w:eastAsia="en-US"/>
              </w:rPr>
              <w:t>ntity</w:t>
            </w:r>
            <w:proofErr w:type="spellEnd"/>
            <w:r>
              <w:rPr>
                <w:b w:val="0"/>
                <w:sz w:val="24"/>
                <w:szCs w:val="24"/>
                <w:u w:val="none"/>
                <w:lang w:eastAsia="en-US"/>
              </w:rPr>
              <w:t>- 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r</w:t>
            </w:r>
            <w:proofErr w:type="spellStart"/>
            <w:r>
              <w:rPr>
                <w:b w:val="0"/>
                <w:sz w:val="24"/>
                <w:szCs w:val="24"/>
                <w:u w:val="none"/>
                <w:lang w:eastAsia="en-US"/>
              </w:rPr>
              <w:t>elationship</w:t>
            </w:r>
            <w:proofErr w:type="spellEnd"/>
            <w:r>
              <w:rPr>
                <w:b w:val="0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d</w:t>
            </w:r>
            <w:proofErr w:type="spellStart"/>
            <w:r>
              <w:rPr>
                <w:b w:val="0"/>
                <w:sz w:val="24"/>
                <w:szCs w:val="24"/>
                <w:u w:val="none"/>
                <w:lang w:eastAsia="en-US"/>
              </w:rPr>
              <w:t>iagrams</w:t>
            </w:r>
            <w:proofErr w:type="spellEnd"/>
            <w:r>
              <w:rPr>
                <w:b w:val="0"/>
                <w:sz w:val="24"/>
                <w:szCs w:val="24"/>
                <w:u w:val="none"/>
                <w:lang w:eastAsia="en-US"/>
              </w:rPr>
              <w:t xml:space="preserve">,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e</w:t>
            </w:r>
            <w:proofErr w:type="spellStart"/>
            <w:r>
              <w:rPr>
                <w:b w:val="0"/>
                <w:sz w:val="24"/>
                <w:szCs w:val="24"/>
                <w:u w:val="none"/>
                <w:lang w:eastAsia="en-US"/>
              </w:rPr>
              <w:t>ntity</w:t>
            </w:r>
            <w:proofErr w:type="spellEnd"/>
            <w:r>
              <w:rPr>
                <w:b w:val="0"/>
                <w:sz w:val="24"/>
                <w:szCs w:val="24"/>
                <w:u w:val="none"/>
                <w:lang w:eastAsia="en-US"/>
              </w:rPr>
              <w:t>-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r</w:t>
            </w:r>
            <w:proofErr w:type="spellStart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>elationship</w:t>
            </w:r>
            <w:proofErr w:type="spellEnd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d</w:t>
            </w:r>
            <w:proofErr w:type="spellStart"/>
            <w:r>
              <w:rPr>
                <w:b w:val="0"/>
                <w:sz w:val="24"/>
                <w:szCs w:val="24"/>
                <w:u w:val="none"/>
                <w:lang w:eastAsia="en-US"/>
              </w:rPr>
              <w:t>esign</w:t>
            </w:r>
            <w:proofErr w:type="spellEnd"/>
            <w:r>
              <w:rPr>
                <w:b w:val="0"/>
                <w:sz w:val="24"/>
                <w:szCs w:val="24"/>
                <w:u w:val="none"/>
                <w:lang w:eastAsia="en-US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i</w:t>
            </w:r>
            <w:r>
              <w:rPr>
                <w:b w:val="0"/>
                <w:sz w:val="24"/>
                <w:szCs w:val="24"/>
                <w:u w:val="none"/>
                <w:lang w:eastAsia="en-US"/>
              </w:rPr>
              <w:t>ssues</w:t>
            </w:r>
            <w:proofErr w:type="spellEnd"/>
            <w:r>
              <w:rPr>
                <w:b w:val="0"/>
                <w:sz w:val="24"/>
                <w:szCs w:val="24"/>
                <w:u w:val="none"/>
                <w:lang w:eastAsia="en-US"/>
              </w:rPr>
              <w:t xml:space="preserve">,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w</w:t>
            </w:r>
            <w:proofErr w:type="spellStart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>eak</w:t>
            </w:r>
            <w:proofErr w:type="spellEnd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e</w:t>
            </w:r>
            <w:proofErr w:type="spellStart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>ntity</w:t>
            </w:r>
            <w:proofErr w:type="spellEnd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s</w:t>
            </w:r>
            <w:proofErr w:type="spellStart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>ets</w:t>
            </w:r>
            <w:proofErr w:type="spellEnd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 xml:space="preserve">,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e</w:t>
            </w:r>
            <w:proofErr w:type="spellStart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>xtended</w:t>
            </w:r>
            <w:proofErr w:type="spellEnd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 xml:space="preserve"> E-R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f</w:t>
            </w:r>
            <w:proofErr w:type="spellStart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>eatures</w:t>
            </w:r>
            <w:proofErr w:type="spellEnd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 xml:space="preserve">,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r</w:t>
            </w:r>
            <w:proofErr w:type="spellStart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>eduction</w:t>
            </w:r>
            <w:proofErr w:type="spellEnd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 xml:space="preserve"> to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r</w:t>
            </w:r>
            <w:proofErr w:type="spellStart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>elational</w:t>
            </w:r>
            <w:proofErr w:type="spellEnd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s</w:t>
            </w:r>
            <w:proofErr w:type="spellStart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>chemas</w:t>
            </w:r>
            <w:proofErr w:type="spellEnd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 xml:space="preserve">,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o</w:t>
            </w:r>
            <w:proofErr w:type="spellStart"/>
            <w:r>
              <w:rPr>
                <w:b w:val="0"/>
                <w:sz w:val="24"/>
                <w:szCs w:val="24"/>
                <w:u w:val="none"/>
                <w:lang w:eastAsia="en-US"/>
              </w:rPr>
              <w:t>ther</w:t>
            </w:r>
            <w:proofErr w:type="spellEnd"/>
            <w:r>
              <w:rPr>
                <w:b w:val="0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a</w:t>
            </w:r>
            <w:proofErr w:type="spellStart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>spects</w:t>
            </w:r>
            <w:proofErr w:type="spellEnd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 xml:space="preserve"> of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d</w:t>
            </w:r>
            <w:proofErr w:type="spellStart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>atabase</w:t>
            </w:r>
            <w:proofErr w:type="spellEnd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d</w:t>
            </w:r>
            <w:proofErr w:type="spellStart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>esign</w:t>
            </w:r>
            <w:proofErr w:type="spellEnd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>.</w:t>
            </w:r>
          </w:p>
          <w:p w:rsidR="00013968" w:rsidRPr="00201880" w:rsidRDefault="00013968" w:rsidP="00987AF5">
            <w:pPr>
              <w:pStyle w:val="UNIT"/>
              <w:rPr>
                <w:b w:val="0"/>
                <w:sz w:val="24"/>
                <w:szCs w:val="24"/>
                <w:u w:val="none"/>
                <w:lang w:eastAsia="en-US"/>
              </w:rPr>
            </w:pPr>
            <w:r w:rsidRPr="00201880">
              <w:rPr>
                <w:sz w:val="24"/>
                <w:szCs w:val="24"/>
                <w:u w:val="none"/>
                <w:lang w:eastAsia="en-US"/>
              </w:rPr>
              <w:t>UNIT – IV</w:t>
            </w:r>
          </w:p>
          <w:p w:rsidR="00013968" w:rsidRPr="00201880" w:rsidRDefault="00013968" w:rsidP="00987AF5">
            <w:pPr>
              <w:pStyle w:val="UNIT"/>
              <w:spacing w:line="240" w:lineRule="auto"/>
              <w:jc w:val="both"/>
              <w:rPr>
                <w:b w:val="0"/>
                <w:sz w:val="24"/>
                <w:szCs w:val="24"/>
                <w:u w:val="none"/>
                <w:lang w:eastAsia="en-US"/>
              </w:rPr>
            </w:pPr>
            <w:r w:rsidRPr="00201880">
              <w:rPr>
                <w:sz w:val="24"/>
                <w:szCs w:val="24"/>
                <w:u w:val="none"/>
                <w:lang w:eastAsia="en-US"/>
              </w:rPr>
              <w:t>SQL:</w:t>
            </w:r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 xml:space="preserve"> Da</w:t>
            </w:r>
            <w:r>
              <w:rPr>
                <w:b w:val="0"/>
                <w:sz w:val="24"/>
                <w:szCs w:val="24"/>
                <w:u w:val="none"/>
                <w:lang w:eastAsia="en-US"/>
              </w:rPr>
              <w:t xml:space="preserve">ta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d</w:t>
            </w:r>
            <w:proofErr w:type="spellStart"/>
            <w:r>
              <w:rPr>
                <w:b w:val="0"/>
                <w:sz w:val="24"/>
                <w:szCs w:val="24"/>
                <w:u w:val="none"/>
                <w:lang w:eastAsia="en-US"/>
              </w:rPr>
              <w:t>efinition</w:t>
            </w:r>
            <w:proofErr w:type="spellEnd"/>
            <w:r>
              <w:rPr>
                <w:b w:val="0"/>
                <w:sz w:val="24"/>
                <w:szCs w:val="24"/>
                <w:u w:val="none"/>
                <w:lang w:eastAsia="en-US"/>
              </w:rPr>
              <w:t xml:space="preserve">, SQL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d</w:t>
            </w:r>
            <w:proofErr w:type="spellStart"/>
            <w:r>
              <w:rPr>
                <w:b w:val="0"/>
                <w:sz w:val="24"/>
                <w:szCs w:val="24"/>
                <w:u w:val="none"/>
                <w:lang w:eastAsia="en-US"/>
              </w:rPr>
              <w:t>ata</w:t>
            </w:r>
            <w:proofErr w:type="spellEnd"/>
            <w:r>
              <w:rPr>
                <w:b w:val="0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t</w:t>
            </w:r>
            <w:proofErr w:type="spellStart"/>
            <w:r>
              <w:rPr>
                <w:b w:val="0"/>
                <w:sz w:val="24"/>
                <w:szCs w:val="24"/>
                <w:u w:val="none"/>
                <w:lang w:eastAsia="en-US"/>
              </w:rPr>
              <w:t>ypes</w:t>
            </w:r>
            <w:proofErr w:type="spellEnd"/>
            <w:r>
              <w:rPr>
                <w:b w:val="0"/>
                <w:sz w:val="24"/>
                <w:szCs w:val="24"/>
                <w:u w:val="none"/>
                <w:lang w:eastAsia="en-US"/>
              </w:rPr>
              <w:t xml:space="preserve"> and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s</w:t>
            </w:r>
            <w:proofErr w:type="spellStart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>chemas</w:t>
            </w:r>
            <w:proofErr w:type="spellEnd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i</w:t>
            </w:r>
            <w:r>
              <w:rPr>
                <w:b w:val="0"/>
                <w:sz w:val="24"/>
                <w:szCs w:val="24"/>
                <w:u w:val="none"/>
                <w:lang w:eastAsia="en-US"/>
              </w:rPr>
              <w:t>ntegrity</w:t>
            </w:r>
            <w:proofErr w:type="spellEnd"/>
            <w:r>
              <w:rPr>
                <w:b w:val="0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c</w:t>
            </w:r>
            <w:proofErr w:type="spellStart"/>
            <w:r>
              <w:rPr>
                <w:b w:val="0"/>
                <w:sz w:val="24"/>
                <w:szCs w:val="24"/>
                <w:u w:val="none"/>
                <w:lang w:eastAsia="en-US"/>
              </w:rPr>
              <w:t>onstraints</w:t>
            </w:r>
            <w:proofErr w:type="spellEnd"/>
            <w:r>
              <w:rPr>
                <w:b w:val="0"/>
                <w:sz w:val="24"/>
                <w:szCs w:val="24"/>
                <w:u w:val="none"/>
                <w:lang w:eastAsia="en-US"/>
              </w:rPr>
              <w:t xml:space="preserve">, 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b</w:t>
            </w:r>
            <w:proofErr w:type="spellStart"/>
            <w:r>
              <w:rPr>
                <w:b w:val="0"/>
                <w:sz w:val="24"/>
                <w:szCs w:val="24"/>
                <w:u w:val="none"/>
                <w:lang w:eastAsia="en-US"/>
              </w:rPr>
              <w:t>asic</w:t>
            </w:r>
            <w:proofErr w:type="spellEnd"/>
            <w:r>
              <w:rPr>
                <w:b w:val="0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s</w:t>
            </w:r>
            <w:proofErr w:type="spellStart"/>
            <w:r>
              <w:rPr>
                <w:b w:val="0"/>
                <w:sz w:val="24"/>
                <w:szCs w:val="24"/>
                <w:u w:val="none"/>
                <w:lang w:eastAsia="en-US"/>
              </w:rPr>
              <w:t>tructure</w:t>
            </w:r>
            <w:proofErr w:type="spellEnd"/>
            <w:r>
              <w:rPr>
                <w:b w:val="0"/>
                <w:sz w:val="24"/>
                <w:szCs w:val="24"/>
                <w:u w:val="none"/>
                <w:lang w:eastAsia="en-US"/>
              </w:rPr>
              <w:t xml:space="preserve"> of SQL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q</w:t>
            </w:r>
            <w:proofErr w:type="spellStart"/>
            <w:r>
              <w:rPr>
                <w:b w:val="0"/>
                <w:sz w:val="24"/>
                <w:szCs w:val="24"/>
                <w:u w:val="none"/>
                <w:lang w:eastAsia="en-US"/>
              </w:rPr>
              <w:t>ueries</w:t>
            </w:r>
            <w:proofErr w:type="spellEnd"/>
            <w:r>
              <w:rPr>
                <w:b w:val="0"/>
                <w:sz w:val="24"/>
                <w:szCs w:val="24"/>
                <w:u w:val="none"/>
                <w:lang w:eastAsia="en-US"/>
              </w:rPr>
              <w:t xml:space="preserve">,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s</w:t>
            </w:r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 xml:space="preserve">et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o</w:t>
            </w:r>
            <w:proofErr w:type="spellStart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>perations</w:t>
            </w:r>
            <w:proofErr w:type="spellEnd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 xml:space="preserve">,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a</w:t>
            </w:r>
            <w:proofErr w:type="spellStart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>ggregate</w:t>
            </w:r>
            <w:proofErr w:type="spellEnd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f</w:t>
            </w:r>
            <w:proofErr w:type="spellStart"/>
            <w:r>
              <w:rPr>
                <w:b w:val="0"/>
                <w:sz w:val="24"/>
                <w:szCs w:val="24"/>
                <w:u w:val="none"/>
                <w:lang w:eastAsia="en-US"/>
              </w:rPr>
              <w:t>unctions</w:t>
            </w:r>
            <w:proofErr w:type="spellEnd"/>
            <w:r>
              <w:rPr>
                <w:b w:val="0"/>
                <w:sz w:val="24"/>
                <w:szCs w:val="24"/>
                <w:u w:val="none"/>
                <w:lang w:eastAsia="en-US"/>
              </w:rPr>
              <w:t>,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 xml:space="preserve"> n</w:t>
            </w:r>
            <w:proofErr w:type="spellStart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>ull</w:t>
            </w:r>
            <w:proofErr w:type="spellEnd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v</w:t>
            </w:r>
            <w:proofErr w:type="spellStart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>alues</w:t>
            </w:r>
            <w:proofErr w:type="spellEnd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 xml:space="preserve">,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n</w:t>
            </w:r>
            <w:proofErr w:type="spellStart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>ested</w:t>
            </w:r>
            <w:proofErr w:type="spellEnd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s</w:t>
            </w:r>
            <w:proofErr w:type="spellStart"/>
            <w:r>
              <w:rPr>
                <w:b w:val="0"/>
                <w:sz w:val="24"/>
                <w:szCs w:val="24"/>
                <w:u w:val="none"/>
                <w:lang w:eastAsia="en-US"/>
              </w:rPr>
              <w:t>ub</w:t>
            </w:r>
            <w:proofErr w:type="spellEnd"/>
            <w:r>
              <w:rPr>
                <w:b w:val="0"/>
                <w:sz w:val="24"/>
                <w:szCs w:val="24"/>
                <w:u w:val="none"/>
                <w:lang w:eastAsia="en-US"/>
              </w:rPr>
              <w:t xml:space="preserve"> queries,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c</w:t>
            </w:r>
            <w:proofErr w:type="spellStart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>omplex</w:t>
            </w:r>
            <w:proofErr w:type="spellEnd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q</w:t>
            </w:r>
            <w:proofErr w:type="spellStart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>ueries</w:t>
            </w:r>
            <w:proofErr w:type="spellEnd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 xml:space="preserve">,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v</w:t>
            </w:r>
            <w:proofErr w:type="spellStart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>iews</w:t>
            </w:r>
            <w:proofErr w:type="spellEnd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 xml:space="preserve">,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m</w:t>
            </w:r>
            <w:proofErr w:type="spellStart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>odification</w:t>
            </w:r>
            <w:proofErr w:type="spellEnd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 xml:space="preserve"> of the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d</w:t>
            </w:r>
            <w:proofErr w:type="spellStart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>atabase</w:t>
            </w:r>
            <w:proofErr w:type="spellEnd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 xml:space="preserve">,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j</w:t>
            </w:r>
            <w:proofErr w:type="spellStart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>oined</w:t>
            </w:r>
            <w:proofErr w:type="spellEnd"/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u w:val="none"/>
                <w:lang w:val="en-US" w:eastAsia="en-US"/>
              </w:rPr>
              <w:t>r</w:t>
            </w:r>
            <w:r w:rsidRPr="00201880">
              <w:rPr>
                <w:b w:val="0"/>
                <w:sz w:val="24"/>
                <w:szCs w:val="24"/>
                <w:u w:val="none"/>
                <w:lang w:eastAsia="en-US"/>
              </w:rPr>
              <w:t>elations.</w:t>
            </w:r>
          </w:p>
          <w:p w:rsidR="00013968" w:rsidRPr="00210E87" w:rsidRDefault="00013968" w:rsidP="00987AF5">
            <w:pPr>
              <w:pStyle w:val="UNIT"/>
              <w:rPr>
                <w:lang w:eastAsia="en-US"/>
              </w:rPr>
            </w:pPr>
          </w:p>
          <w:p w:rsidR="00013968" w:rsidRDefault="00013968" w:rsidP="00987AF5">
            <w:pPr>
              <w:pStyle w:val="UNIT"/>
              <w:rPr>
                <w:sz w:val="24"/>
                <w:szCs w:val="24"/>
                <w:u w:val="none"/>
                <w:lang w:val="en-US" w:eastAsia="en-US"/>
              </w:rPr>
            </w:pPr>
          </w:p>
          <w:p w:rsidR="00013968" w:rsidRPr="008E7E11" w:rsidRDefault="00013968" w:rsidP="00987AF5">
            <w:pPr>
              <w:pStyle w:val="UNIT"/>
              <w:rPr>
                <w:color w:val="000000"/>
                <w:sz w:val="24"/>
                <w:szCs w:val="24"/>
                <w:u w:val="none"/>
                <w:lang w:eastAsia="en-US"/>
              </w:rPr>
            </w:pPr>
            <w:r w:rsidRPr="008E7E11">
              <w:rPr>
                <w:sz w:val="24"/>
                <w:szCs w:val="24"/>
                <w:u w:val="none"/>
                <w:lang w:eastAsia="en-US"/>
              </w:rPr>
              <w:t>UNIT – V</w:t>
            </w:r>
          </w:p>
          <w:p w:rsidR="00013968" w:rsidRPr="00210E87" w:rsidRDefault="00013968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21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elational database design: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Features of good relational design, atomic domains and f</w:t>
            </w:r>
            <w:r w:rsidRPr="00210E87">
              <w:rPr>
                <w:rFonts w:ascii="Times New Roman" w:hAnsi="Times New Roman" w:cs="Times New Roman"/>
                <w:sz w:val="24"/>
                <w:szCs w:val="24"/>
              </w:rPr>
              <w:t xml:space="preserve">irst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normal form, d</w:t>
            </w:r>
            <w:r w:rsidRPr="00210E87">
              <w:rPr>
                <w:rFonts w:ascii="Times New Roman" w:hAnsi="Times New Roman" w:cs="Times New Roman"/>
                <w:sz w:val="24"/>
                <w:szCs w:val="24"/>
              </w:rPr>
              <w:t xml:space="preserve">ecomposition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10E87">
              <w:rPr>
                <w:rFonts w:ascii="Times New Roman" w:hAnsi="Times New Roman" w:cs="Times New Roman"/>
                <w:sz w:val="24"/>
                <w:szCs w:val="24"/>
              </w:rPr>
              <w:t xml:space="preserve">sing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210E87">
              <w:rPr>
                <w:rFonts w:ascii="Times New Roman" w:hAnsi="Times New Roman" w:cs="Times New Roman"/>
                <w:sz w:val="24"/>
                <w:szCs w:val="24"/>
              </w:rPr>
              <w:t xml:space="preserve">unctional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10E87">
              <w:rPr>
                <w:rFonts w:ascii="Times New Roman" w:hAnsi="Times New Roman" w:cs="Times New Roman"/>
                <w:sz w:val="24"/>
                <w:szCs w:val="24"/>
              </w:rPr>
              <w:t xml:space="preserve">ependencies,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210E87">
              <w:rPr>
                <w:rFonts w:ascii="Times New Roman" w:hAnsi="Times New Roman" w:cs="Times New Roman"/>
                <w:sz w:val="24"/>
                <w:szCs w:val="24"/>
              </w:rPr>
              <w:t xml:space="preserve">unctional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10E87">
              <w:rPr>
                <w:rFonts w:ascii="Times New Roman" w:hAnsi="Times New Roman" w:cs="Times New Roman"/>
                <w:sz w:val="24"/>
                <w:szCs w:val="24"/>
              </w:rPr>
              <w:t xml:space="preserve">ependency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10E87">
              <w:rPr>
                <w:rFonts w:ascii="Times New Roman" w:hAnsi="Times New Roman" w:cs="Times New Roman"/>
                <w:sz w:val="24"/>
                <w:szCs w:val="24"/>
              </w:rPr>
              <w:t xml:space="preserve">heory,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10E87">
              <w:rPr>
                <w:rFonts w:ascii="Times New Roman" w:hAnsi="Times New Roman" w:cs="Times New Roman"/>
                <w:sz w:val="24"/>
                <w:szCs w:val="24"/>
              </w:rPr>
              <w:t xml:space="preserve">lgorithms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210E87">
              <w:rPr>
                <w:rFonts w:ascii="Times New Roman" w:hAnsi="Times New Roman" w:cs="Times New Roman"/>
                <w:sz w:val="24"/>
                <w:szCs w:val="24"/>
              </w:rPr>
              <w:t xml:space="preserve">unctional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10E87">
              <w:rPr>
                <w:rFonts w:ascii="Times New Roman" w:hAnsi="Times New Roman" w:cs="Times New Roman"/>
                <w:sz w:val="24"/>
                <w:szCs w:val="24"/>
              </w:rPr>
              <w:t xml:space="preserve">ependencies,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10E87">
              <w:rPr>
                <w:rFonts w:ascii="Times New Roman" w:hAnsi="Times New Roman" w:cs="Times New Roman"/>
                <w:sz w:val="24"/>
                <w:szCs w:val="24"/>
              </w:rPr>
              <w:t xml:space="preserve">ecomposition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10E87">
              <w:rPr>
                <w:rFonts w:ascii="Times New Roman" w:hAnsi="Times New Roman" w:cs="Times New Roman"/>
                <w:sz w:val="24"/>
                <w:szCs w:val="24"/>
              </w:rPr>
              <w:t xml:space="preserve">sing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10E87">
              <w:rPr>
                <w:rFonts w:ascii="Times New Roman" w:hAnsi="Times New Roman" w:cs="Times New Roman"/>
                <w:sz w:val="24"/>
                <w:szCs w:val="24"/>
              </w:rPr>
              <w:t>ultivalued</w:t>
            </w:r>
            <w:proofErr w:type="spellEnd"/>
            <w:r w:rsidRPr="00210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10E87">
              <w:rPr>
                <w:rFonts w:ascii="Times New Roman" w:hAnsi="Times New Roman" w:cs="Times New Roman"/>
                <w:sz w:val="24"/>
                <w:szCs w:val="24"/>
              </w:rPr>
              <w:t>ependencies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10E87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proofErr w:type="gramEnd"/>
            <w:r w:rsidRPr="00210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10E87">
              <w:rPr>
                <w:rFonts w:ascii="Times New Roman" w:hAnsi="Times New Roman" w:cs="Times New Roman"/>
                <w:sz w:val="24"/>
                <w:szCs w:val="24"/>
              </w:rPr>
              <w:t xml:space="preserve">ormal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210E87">
              <w:rPr>
                <w:rFonts w:ascii="Times New Roman" w:hAnsi="Times New Roman" w:cs="Times New Roman"/>
                <w:sz w:val="24"/>
                <w:szCs w:val="24"/>
              </w:rPr>
              <w:t xml:space="preserve">orm,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10E87">
              <w:rPr>
                <w:rFonts w:ascii="Times New Roman" w:hAnsi="Times New Roman" w:cs="Times New Roman"/>
                <w:sz w:val="24"/>
                <w:szCs w:val="24"/>
              </w:rPr>
              <w:t>atabase-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10E87">
              <w:rPr>
                <w:rFonts w:ascii="Times New Roman" w:hAnsi="Times New Roman" w:cs="Times New Roman"/>
                <w:sz w:val="24"/>
                <w:szCs w:val="24"/>
              </w:rPr>
              <w:t xml:space="preserve">esign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10E87">
              <w:rPr>
                <w:rFonts w:ascii="Times New Roman" w:hAnsi="Times New Roman" w:cs="Times New Roman"/>
                <w:sz w:val="24"/>
                <w:szCs w:val="24"/>
              </w:rPr>
              <w:t xml:space="preserve">rocess </w:t>
            </w:r>
            <w:r w:rsidRPr="00210E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13968" w:rsidRDefault="00013968" w:rsidP="00987AF5">
            <w:pPr>
              <w:pStyle w:val="UNIT"/>
              <w:rPr>
                <w:sz w:val="24"/>
                <w:szCs w:val="24"/>
                <w:u w:val="none"/>
                <w:shd w:val="clear" w:color="auto" w:fill="FFFFFF"/>
                <w:lang w:val="en-US" w:eastAsia="en-US"/>
              </w:rPr>
            </w:pPr>
          </w:p>
          <w:p w:rsidR="00013968" w:rsidRPr="008E7E11" w:rsidRDefault="00013968" w:rsidP="00987AF5">
            <w:pPr>
              <w:pStyle w:val="UNIT"/>
              <w:rPr>
                <w:sz w:val="24"/>
                <w:szCs w:val="24"/>
                <w:u w:val="none"/>
                <w:shd w:val="clear" w:color="auto" w:fill="FFFFFF"/>
                <w:lang w:eastAsia="en-US"/>
              </w:rPr>
            </w:pPr>
            <w:r w:rsidRPr="008E7E11">
              <w:rPr>
                <w:sz w:val="24"/>
                <w:szCs w:val="24"/>
                <w:u w:val="none"/>
                <w:shd w:val="clear" w:color="auto" w:fill="FFFFFF"/>
                <w:lang w:eastAsia="en-US"/>
              </w:rPr>
              <w:t>UNIT – VI</w:t>
            </w:r>
          </w:p>
          <w:p w:rsidR="00013968" w:rsidRPr="00210E87" w:rsidRDefault="00013968" w:rsidP="00987AF5">
            <w:pPr>
              <w:pStyle w:val="UNITBODY"/>
              <w:ind w:left="0"/>
              <w:rPr>
                <w:lang w:val="en-US" w:eastAsia="en-US"/>
              </w:rPr>
            </w:pPr>
            <w:r>
              <w:rPr>
                <w:b/>
                <w:lang w:val="en-US" w:eastAsia="en-US"/>
              </w:rPr>
              <w:t>T</w:t>
            </w:r>
            <w:r w:rsidRPr="00210E87">
              <w:rPr>
                <w:b/>
                <w:lang w:val="en-US" w:eastAsia="en-US"/>
              </w:rPr>
              <w:t>ransaction management and recovery</w:t>
            </w:r>
            <w:r w:rsidRPr="00210E87">
              <w:rPr>
                <w:lang w:val="en-US" w:eastAsia="en-US"/>
              </w:rPr>
              <w:t>:</w:t>
            </w:r>
            <w:r>
              <w:rPr>
                <w:lang w:val="en-US" w:eastAsia="en-US"/>
              </w:rPr>
              <w:t xml:space="preserve"> Lock based and timestamp based p</w:t>
            </w:r>
            <w:r w:rsidRPr="00210E87">
              <w:rPr>
                <w:lang w:val="en-US" w:eastAsia="en-US"/>
              </w:rPr>
              <w:t>rotocols,</w:t>
            </w:r>
            <w:r>
              <w:rPr>
                <w:lang w:val="en-US" w:eastAsia="en-US"/>
              </w:rPr>
              <w:t xml:space="preserve"> m</w:t>
            </w:r>
            <w:r w:rsidRPr="00210E87">
              <w:rPr>
                <w:lang w:val="en-US" w:eastAsia="en-US"/>
              </w:rPr>
              <w:t xml:space="preserve">ultiple </w:t>
            </w:r>
            <w:r>
              <w:rPr>
                <w:lang w:val="en-US" w:eastAsia="en-US"/>
              </w:rPr>
              <w:t>g</w:t>
            </w:r>
            <w:r w:rsidRPr="00210E87">
              <w:rPr>
                <w:lang w:val="en-US" w:eastAsia="en-US"/>
              </w:rPr>
              <w:t xml:space="preserve">ranularity, </w:t>
            </w:r>
            <w:proofErr w:type="spellStart"/>
            <w:r>
              <w:rPr>
                <w:lang w:val="en-US" w:eastAsia="en-US"/>
              </w:rPr>
              <w:t>m</w:t>
            </w:r>
            <w:r w:rsidRPr="00210E87">
              <w:rPr>
                <w:rFonts w:eastAsia="Symbol"/>
                <w:lang w:val="en-US" w:eastAsia="en-US"/>
              </w:rPr>
              <w:t>ultiversion</w:t>
            </w:r>
            <w:proofErr w:type="spellEnd"/>
            <w:r>
              <w:rPr>
                <w:lang w:val="en-US" w:eastAsia="en-US"/>
              </w:rPr>
              <w:t xml:space="preserve"> s</w:t>
            </w:r>
            <w:r w:rsidRPr="00210E87">
              <w:rPr>
                <w:lang w:val="en-US" w:eastAsia="en-US"/>
              </w:rPr>
              <w:t xml:space="preserve">chemes, </w:t>
            </w:r>
            <w:r>
              <w:rPr>
                <w:lang w:val="en-US" w:eastAsia="en-US"/>
              </w:rPr>
              <w:t>d</w:t>
            </w:r>
            <w:r w:rsidRPr="00210E87">
              <w:rPr>
                <w:lang w:val="en-US" w:eastAsia="en-US"/>
              </w:rPr>
              <w:t xml:space="preserve">eadlock </w:t>
            </w:r>
            <w:r>
              <w:rPr>
                <w:lang w:val="en-US" w:eastAsia="en-US"/>
              </w:rPr>
              <w:t>h</w:t>
            </w:r>
            <w:r w:rsidRPr="00210E87">
              <w:rPr>
                <w:lang w:val="en-US" w:eastAsia="en-US"/>
              </w:rPr>
              <w:t xml:space="preserve">andling, </w:t>
            </w:r>
            <w:r>
              <w:rPr>
                <w:lang w:val="en-US" w:eastAsia="en-US"/>
              </w:rPr>
              <w:t>w</w:t>
            </w:r>
            <w:r w:rsidRPr="00210E87">
              <w:rPr>
                <w:lang w:val="en-US" w:eastAsia="en-US"/>
              </w:rPr>
              <w:t xml:space="preserve">eak </w:t>
            </w:r>
            <w:r>
              <w:rPr>
                <w:lang w:val="en-US" w:eastAsia="en-US"/>
              </w:rPr>
              <w:t>levels of c</w:t>
            </w:r>
            <w:r w:rsidRPr="00210E87">
              <w:rPr>
                <w:lang w:val="en-US" w:eastAsia="en-US"/>
              </w:rPr>
              <w:t xml:space="preserve">onsistency, </w:t>
            </w:r>
            <w:r>
              <w:rPr>
                <w:lang w:val="en-US" w:eastAsia="en-US"/>
              </w:rPr>
              <w:t>r</w:t>
            </w:r>
            <w:r w:rsidRPr="00210E87">
              <w:rPr>
                <w:lang w:val="en-US" w:eastAsia="en-US"/>
              </w:rPr>
              <w:t xml:space="preserve">ecovery and </w:t>
            </w:r>
            <w:r>
              <w:rPr>
                <w:lang w:val="en-US" w:eastAsia="en-US"/>
              </w:rPr>
              <w:t>a</w:t>
            </w:r>
            <w:r w:rsidRPr="00210E87">
              <w:rPr>
                <w:lang w:val="en-US" w:eastAsia="en-US"/>
              </w:rPr>
              <w:t xml:space="preserve">tomicity, recovery algorithm, </w:t>
            </w:r>
            <w:r>
              <w:rPr>
                <w:lang w:val="en-US" w:eastAsia="en-US"/>
              </w:rPr>
              <w:t>b</w:t>
            </w:r>
            <w:r w:rsidRPr="00210E87">
              <w:rPr>
                <w:lang w:val="en-US" w:eastAsia="en-US"/>
              </w:rPr>
              <w:t xml:space="preserve">uffer </w:t>
            </w:r>
            <w:r>
              <w:rPr>
                <w:lang w:val="en-US" w:eastAsia="en-US"/>
              </w:rPr>
              <w:t>m</w:t>
            </w:r>
            <w:r w:rsidRPr="00210E87">
              <w:rPr>
                <w:lang w:val="en-US" w:eastAsia="en-US"/>
              </w:rPr>
              <w:t>anagement,</w:t>
            </w:r>
            <w:r>
              <w:rPr>
                <w:lang w:val="en-US" w:eastAsia="en-US"/>
              </w:rPr>
              <w:t xml:space="preserve"> remote b</w:t>
            </w:r>
            <w:r w:rsidRPr="00210E87">
              <w:rPr>
                <w:lang w:val="en-US" w:eastAsia="en-US"/>
              </w:rPr>
              <w:t xml:space="preserve">ackup </w:t>
            </w:r>
            <w:r>
              <w:rPr>
                <w:lang w:val="en-US" w:eastAsia="en-US"/>
              </w:rPr>
              <w:t>s</w:t>
            </w:r>
            <w:r w:rsidRPr="00210E87">
              <w:rPr>
                <w:lang w:val="en-US" w:eastAsia="en-US"/>
              </w:rPr>
              <w:t>ystems.</w:t>
            </w:r>
          </w:p>
        </w:tc>
      </w:tr>
      <w:tr w:rsidR="00013968" w:rsidRPr="00210E87" w:rsidTr="00987AF5">
        <w:trPr>
          <w:trHeight w:val="2798"/>
        </w:trPr>
        <w:tc>
          <w:tcPr>
            <w:tcW w:w="1545" w:type="dxa"/>
            <w:vAlign w:val="center"/>
          </w:tcPr>
          <w:p w:rsidR="00013968" w:rsidRDefault="00013968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Text b</w:t>
            </w:r>
            <w:r w:rsidRPr="0021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ooks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&amp;</w:t>
            </w:r>
          </w:p>
          <w:p w:rsidR="00013968" w:rsidRPr="00210E87" w:rsidRDefault="00013968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books</w:t>
            </w:r>
            <w:r w:rsidRPr="0021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769" w:type="dxa"/>
            <w:gridSpan w:val="2"/>
            <w:tcBorders>
              <w:bottom w:val="nil"/>
            </w:tcBorders>
          </w:tcPr>
          <w:p w:rsidR="00013968" w:rsidRPr="00210E87" w:rsidRDefault="00013968" w:rsidP="0098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3968" w:rsidRPr="00446C8F" w:rsidRDefault="00013968" w:rsidP="00987AF5">
            <w:pPr>
              <w:pStyle w:val="Para"/>
              <w:rPr>
                <w:b/>
                <w:bCs/>
                <w:u w:val="none"/>
                <w:lang w:eastAsia="en-US"/>
              </w:rPr>
            </w:pPr>
            <w:r>
              <w:rPr>
                <w:b/>
                <w:bCs/>
                <w:u w:val="none"/>
                <w:lang w:eastAsia="en-US"/>
              </w:rPr>
              <w:t>T</w:t>
            </w:r>
            <w:r w:rsidRPr="00446C8F">
              <w:rPr>
                <w:b/>
                <w:bCs/>
                <w:u w:val="none"/>
                <w:lang w:eastAsia="en-US"/>
              </w:rPr>
              <w:t>ext books:</w:t>
            </w:r>
          </w:p>
          <w:p w:rsidR="00013968" w:rsidRDefault="00013968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10E87">
              <w:rPr>
                <w:rFonts w:ascii="Times New Roman" w:hAnsi="Times New Roman" w:cs="Times New Roman"/>
                <w:sz w:val="24"/>
                <w:szCs w:val="24"/>
              </w:rPr>
              <w:t xml:space="preserve"> “Database System Concepts”,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proofErr w:type="spellStart"/>
            <w:r w:rsidRPr="00210E87">
              <w:rPr>
                <w:rFonts w:ascii="Times New Roman" w:hAnsi="Times New Roman" w:cs="Times New Roman"/>
                <w:sz w:val="24"/>
                <w:szCs w:val="24"/>
              </w:rPr>
              <w:t>Silberschatz</w:t>
            </w:r>
            <w:proofErr w:type="spellEnd"/>
            <w:r w:rsidRPr="00210E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0E87">
              <w:rPr>
                <w:rFonts w:ascii="Times New Roman" w:hAnsi="Times New Roman" w:cs="Times New Roman"/>
                <w:sz w:val="24"/>
                <w:szCs w:val="24"/>
              </w:rPr>
              <w:t>Korth</w:t>
            </w:r>
            <w:proofErr w:type="spellEnd"/>
            <w:r w:rsidRPr="00210E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0E87">
              <w:rPr>
                <w:rFonts w:ascii="Times New Roman" w:hAnsi="Times New Roman" w:cs="Times New Roman"/>
                <w:sz w:val="24"/>
                <w:szCs w:val="24"/>
              </w:rPr>
              <w:t>Sudarshan</w:t>
            </w:r>
            <w:proofErr w:type="spellEnd"/>
            <w:r w:rsidRPr="00210E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0E87">
              <w:rPr>
                <w:rFonts w:ascii="Times New Roman" w:hAnsi="Times New Roman" w:cs="Times New Roman"/>
                <w:sz w:val="24"/>
                <w:szCs w:val="24"/>
              </w:rPr>
              <w:t>McGrawHill</w:t>
            </w:r>
            <w:proofErr w:type="spellEnd"/>
            <w:r w:rsidRPr="00210E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13968" w:rsidRPr="00210E87" w:rsidRDefault="00013968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10E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0E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Edition, </w:t>
            </w:r>
            <w:r w:rsidRPr="00210E87">
              <w:rPr>
                <w:rFonts w:ascii="Times New Roman" w:hAnsi="Times New Roman" w:cs="Times New Roman"/>
                <w:sz w:val="24"/>
                <w:szCs w:val="24"/>
              </w:rPr>
              <w:t>2011.</w:t>
            </w:r>
          </w:p>
          <w:p w:rsidR="00013968" w:rsidRPr="00446C8F" w:rsidRDefault="00013968" w:rsidP="00987AF5">
            <w:pPr>
              <w:pStyle w:val="Para"/>
              <w:rPr>
                <w:b/>
                <w:bCs/>
                <w:u w:val="none"/>
                <w:lang w:eastAsia="en-US"/>
              </w:rPr>
            </w:pPr>
            <w:r>
              <w:rPr>
                <w:b/>
                <w:bCs/>
                <w:u w:val="none"/>
                <w:lang w:eastAsia="en-US"/>
              </w:rPr>
              <w:t>R</w:t>
            </w:r>
            <w:r w:rsidRPr="00446C8F">
              <w:rPr>
                <w:b/>
                <w:bCs/>
                <w:u w:val="none"/>
                <w:lang w:eastAsia="en-US"/>
              </w:rPr>
              <w:t>eference books:</w:t>
            </w:r>
          </w:p>
          <w:p w:rsidR="00013968" w:rsidRDefault="00013968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10E87">
              <w:rPr>
                <w:rFonts w:ascii="Times New Roman" w:hAnsi="Times New Roman" w:cs="Times New Roman"/>
                <w:sz w:val="24"/>
                <w:szCs w:val="24"/>
              </w:rPr>
              <w:t xml:space="preserve"> “Fundamentals of Database Systems”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by </w:t>
            </w:r>
            <w:proofErr w:type="spellStart"/>
            <w:r w:rsidRPr="00210E87">
              <w:rPr>
                <w:rFonts w:ascii="Times New Roman" w:hAnsi="Times New Roman" w:cs="Times New Roman"/>
                <w:sz w:val="24"/>
                <w:szCs w:val="24"/>
              </w:rPr>
              <w:t>Ramez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E87">
              <w:rPr>
                <w:rFonts w:ascii="Times New Roman" w:hAnsi="Times New Roman" w:cs="Times New Roman"/>
                <w:sz w:val="24"/>
                <w:szCs w:val="24"/>
              </w:rPr>
              <w:t>Elmasri</w:t>
            </w:r>
            <w:proofErr w:type="spellEnd"/>
            <w:r w:rsidRPr="00210E87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210E87">
              <w:rPr>
                <w:rFonts w:ascii="Times New Roman" w:hAnsi="Times New Roman" w:cs="Times New Roman"/>
                <w:sz w:val="24"/>
                <w:szCs w:val="24"/>
              </w:rPr>
              <w:t>Shamkant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E87">
              <w:rPr>
                <w:rFonts w:ascii="Times New Roman" w:hAnsi="Times New Roman" w:cs="Times New Roman"/>
                <w:sz w:val="24"/>
                <w:szCs w:val="24"/>
              </w:rPr>
              <w:t>Navathe</w:t>
            </w:r>
            <w:proofErr w:type="spellEnd"/>
            <w:r w:rsidRPr="00210E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13968" w:rsidRPr="00210E87" w:rsidRDefault="00013968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210E87">
              <w:rPr>
                <w:rFonts w:ascii="Times New Roman" w:hAnsi="Times New Roman" w:cs="Times New Roman"/>
                <w:sz w:val="24"/>
                <w:szCs w:val="24"/>
              </w:rPr>
              <w:t>Durvasula</w:t>
            </w:r>
            <w:proofErr w:type="spellEnd"/>
            <w:r w:rsidRPr="00210E87">
              <w:rPr>
                <w:rFonts w:ascii="Times New Roman" w:hAnsi="Times New Roman" w:cs="Times New Roman"/>
                <w:sz w:val="24"/>
                <w:szCs w:val="24"/>
              </w:rPr>
              <w:t xml:space="preserve"> V L N </w:t>
            </w:r>
            <w:proofErr w:type="spellStart"/>
            <w:r w:rsidRPr="00210E87">
              <w:rPr>
                <w:rFonts w:ascii="Times New Roman" w:hAnsi="Times New Roman" w:cs="Times New Roman"/>
                <w:sz w:val="24"/>
                <w:szCs w:val="24"/>
              </w:rPr>
              <w:t>Somayajulu</w:t>
            </w:r>
            <w:proofErr w:type="spellEnd"/>
            <w:r w:rsidRPr="00210E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0E87">
              <w:rPr>
                <w:rFonts w:ascii="Times New Roman" w:hAnsi="Times New Roman" w:cs="Times New Roman"/>
                <w:sz w:val="24"/>
                <w:szCs w:val="24"/>
              </w:rPr>
              <w:t>Shyam</w:t>
            </w:r>
            <w:proofErr w:type="spellEnd"/>
            <w:r w:rsidRPr="00210E87">
              <w:rPr>
                <w:rFonts w:ascii="Times New Roman" w:hAnsi="Times New Roman" w:cs="Times New Roman"/>
                <w:sz w:val="24"/>
                <w:szCs w:val="24"/>
              </w:rPr>
              <w:t xml:space="preserve"> K Gupta</w:t>
            </w:r>
            <w:proofErr w:type="gramStart"/>
            <w:r w:rsidRPr="00210E87">
              <w:rPr>
                <w:rFonts w:ascii="Times New Roman" w:hAnsi="Times New Roman" w:cs="Times New Roman"/>
                <w:sz w:val="24"/>
                <w:szCs w:val="24"/>
              </w:rPr>
              <w:t>,  Pearson</w:t>
            </w:r>
            <w:proofErr w:type="gramEnd"/>
            <w:r w:rsidRPr="00210E87">
              <w:rPr>
                <w:rFonts w:ascii="Times New Roman" w:hAnsi="Times New Roman" w:cs="Times New Roman"/>
                <w:sz w:val="24"/>
                <w:szCs w:val="24"/>
              </w:rPr>
              <w:t xml:space="preserve"> Education, 2006.</w:t>
            </w:r>
          </w:p>
          <w:p w:rsidR="00013968" w:rsidRDefault="00013968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10E87">
              <w:rPr>
                <w:rFonts w:ascii="Times New Roman" w:hAnsi="Times New Roman" w:cs="Times New Roman"/>
                <w:sz w:val="24"/>
                <w:szCs w:val="24"/>
              </w:rPr>
              <w:t xml:space="preserve">“Database Systems – A Practical Approach to Design, Implementation and </w:t>
            </w:r>
          </w:p>
          <w:p w:rsidR="00013968" w:rsidRDefault="00013968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10E87">
              <w:rPr>
                <w:rFonts w:ascii="Times New Roman" w:hAnsi="Times New Roman" w:cs="Times New Roman"/>
                <w:sz w:val="24"/>
                <w:szCs w:val="24"/>
              </w:rPr>
              <w:t xml:space="preserve">Management”,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 </w:t>
            </w:r>
            <w:r w:rsidRPr="00210E87">
              <w:rPr>
                <w:rFonts w:ascii="Times New Roman" w:hAnsi="Times New Roman" w:cs="Times New Roman"/>
                <w:sz w:val="24"/>
                <w:szCs w:val="24"/>
              </w:rPr>
              <w:t xml:space="preserve">Thomas Connolly, Carolyn </w:t>
            </w:r>
            <w:proofErr w:type="spellStart"/>
            <w:r w:rsidRPr="00210E87">
              <w:rPr>
                <w:rFonts w:ascii="Times New Roman" w:hAnsi="Times New Roman" w:cs="Times New Roman"/>
                <w:sz w:val="24"/>
                <w:szCs w:val="24"/>
              </w:rPr>
              <w:t>Begg</w:t>
            </w:r>
            <w:proofErr w:type="spellEnd"/>
            <w:r w:rsidRPr="00210E87">
              <w:rPr>
                <w:rFonts w:ascii="Times New Roman" w:hAnsi="Times New Roman" w:cs="Times New Roman"/>
                <w:sz w:val="24"/>
                <w:szCs w:val="24"/>
              </w:rPr>
              <w:t>, Pearson Education, 3</w:t>
            </w:r>
            <w:r w:rsidRPr="00210E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10E87">
              <w:rPr>
                <w:rFonts w:ascii="Times New Roman" w:hAnsi="Times New Roman" w:cs="Times New Roman"/>
                <w:sz w:val="24"/>
                <w:szCs w:val="24"/>
              </w:rPr>
              <w:t xml:space="preserve"> Edition,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13968" w:rsidRPr="00210E87" w:rsidRDefault="00013968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10E87">
              <w:rPr>
                <w:rFonts w:ascii="Times New Roman" w:hAnsi="Times New Roman" w:cs="Times New Roman"/>
                <w:sz w:val="24"/>
                <w:szCs w:val="24"/>
              </w:rPr>
              <w:t>2002.</w:t>
            </w:r>
          </w:p>
          <w:p w:rsidR="00013968" w:rsidRDefault="00013968" w:rsidP="00987AF5">
            <w:pPr>
              <w:pStyle w:val="Para"/>
              <w:rPr>
                <w:bCs/>
                <w:u w:val="none"/>
                <w:lang w:eastAsia="en-US"/>
              </w:rPr>
            </w:pPr>
            <w:r>
              <w:rPr>
                <w:rStyle w:val="Emphasis"/>
                <w:bCs/>
                <w:i w:val="0"/>
                <w:u w:val="none"/>
                <w:lang w:eastAsia="en-US"/>
              </w:rPr>
              <w:t>3.</w:t>
            </w:r>
            <w:r w:rsidRPr="00446C8F">
              <w:rPr>
                <w:rStyle w:val="Emphasis"/>
                <w:bCs/>
                <w:i w:val="0"/>
                <w:u w:val="none"/>
                <w:lang w:eastAsia="en-US"/>
              </w:rPr>
              <w:t>”Database Management Systems”</w:t>
            </w:r>
            <w:r w:rsidRPr="00446C8F">
              <w:rPr>
                <w:bCs/>
                <w:u w:val="none"/>
                <w:lang w:eastAsia="en-US"/>
              </w:rPr>
              <w:t xml:space="preserve">, </w:t>
            </w:r>
            <w:r>
              <w:rPr>
                <w:bCs/>
                <w:u w:val="none"/>
                <w:lang w:eastAsia="en-US"/>
              </w:rPr>
              <w:t xml:space="preserve">by </w:t>
            </w:r>
            <w:proofErr w:type="spellStart"/>
            <w:r>
              <w:rPr>
                <w:rStyle w:val="Emphasis"/>
                <w:bCs/>
                <w:i w:val="0"/>
                <w:u w:val="none"/>
                <w:lang w:eastAsia="en-US"/>
              </w:rPr>
              <w:t>Raghu</w:t>
            </w:r>
            <w:proofErr w:type="spellEnd"/>
            <w:r>
              <w:rPr>
                <w:rStyle w:val="Emphasis"/>
                <w:bCs/>
                <w:i w:val="0"/>
                <w:u w:val="none"/>
                <w:lang w:eastAsia="en-US"/>
              </w:rPr>
              <w:t xml:space="preserve"> </w:t>
            </w:r>
            <w:proofErr w:type="spellStart"/>
            <w:r>
              <w:rPr>
                <w:rStyle w:val="Emphasis"/>
                <w:bCs/>
                <w:i w:val="0"/>
                <w:u w:val="none"/>
                <w:lang w:eastAsia="en-US"/>
              </w:rPr>
              <w:t>ramakrishnan</w:t>
            </w:r>
            <w:proofErr w:type="spellEnd"/>
            <w:r>
              <w:rPr>
                <w:rStyle w:val="Emphasis"/>
                <w:bCs/>
                <w:i w:val="0"/>
                <w:u w:val="none"/>
                <w:lang w:eastAsia="en-US"/>
              </w:rPr>
              <w:t xml:space="preserve"> </w:t>
            </w:r>
            <w:r w:rsidRPr="00446C8F">
              <w:rPr>
                <w:bCs/>
                <w:u w:val="none"/>
                <w:lang w:eastAsia="en-US"/>
              </w:rPr>
              <w:t xml:space="preserve">Publisher: McGraw Hill, </w:t>
            </w:r>
          </w:p>
          <w:p w:rsidR="00013968" w:rsidRPr="00446C8F" w:rsidRDefault="00013968" w:rsidP="00987AF5">
            <w:pPr>
              <w:pStyle w:val="Para"/>
              <w:rPr>
                <w:rFonts w:eastAsia="Times New Roman"/>
                <w:bCs/>
                <w:color w:val="000000"/>
                <w:u w:val="none"/>
                <w:lang w:eastAsia="en-US"/>
              </w:rPr>
            </w:pPr>
            <w:r>
              <w:rPr>
                <w:bCs/>
                <w:u w:val="none"/>
                <w:lang w:eastAsia="en-US"/>
              </w:rPr>
              <w:t xml:space="preserve">   </w:t>
            </w:r>
            <w:r w:rsidRPr="00446C8F">
              <w:rPr>
                <w:bCs/>
                <w:u w:val="none"/>
                <w:lang w:eastAsia="en-US"/>
              </w:rPr>
              <w:t xml:space="preserve">Third </w:t>
            </w:r>
            <w:r>
              <w:rPr>
                <w:rStyle w:val="Emphasis"/>
                <w:bCs/>
                <w:i w:val="0"/>
                <w:u w:val="none"/>
                <w:lang w:eastAsia="en-US"/>
              </w:rPr>
              <w:t>E</w:t>
            </w:r>
            <w:r w:rsidRPr="00446C8F">
              <w:rPr>
                <w:rStyle w:val="Emphasis"/>
                <w:bCs/>
                <w:i w:val="0"/>
                <w:u w:val="none"/>
                <w:lang w:eastAsia="en-US"/>
              </w:rPr>
              <w:t>dition.</w:t>
            </w:r>
          </w:p>
        </w:tc>
      </w:tr>
      <w:tr w:rsidR="00013968" w:rsidRPr="00210E87" w:rsidTr="00987AF5">
        <w:trPr>
          <w:trHeight w:hRule="exact" w:val="766"/>
        </w:trPr>
        <w:tc>
          <w:tcPr>
            <w:tcW w:w="1545" w:type="dxa"/>
            <w:vAlign w:val="center"/>
          </w:tcPr>
          <w:p w:rsidR="00013968" w:rsidRPr="00210E87" w:rsidRDefault="00013968" w:rsidP="00987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21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-Resources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</w:tcBorders>
          </w:tcPr>
          <w:p w:rsidR="00013968" w:rsidRPr="00446C8F" w:rsidRDefault="00013968" w:rsidP="00987AF5">
            <w:pPr>
              <w:pStyle w:val="Para"/>
              <w:spacing w:line="276" w:lineRule="auto"/>
              <w:rPr>
                <w:bCs/>
                <w:u w:val="none"/>
                <w:lang w:eastAsia="en-US"/>
              </w:rPr>
            </w:pPr>
            <w:r>
              <w:rPr>
                <w:bCs/>
                <w:u w:val="none"/>
                <w:lang w:eastAsia="en-US"/>
              </w:rPr>
              <w:t>1.</w:t>
            </w:r>
            <w:hyperlink r:id="rId4" w:history="1">
              <w:r w:rsidRPr="00446C8F">
                <w:rPr>
                  <w:rStyle w:val="Hyperlink"/>
                  <w:u w:val="none"/>
                  <w:lang w:val="en-US" w:eastAsia="en-US"/>
                </w:rPr>
                <w:t>https://nptel.ac.in/courses</w:t>
              </w:r>
            </w:hyperlink>
          </w:p>
          <w:p w:rsidR="00013968" w:rsidRPr="00446C8F" w:rsidRDefault="00013968" w:rsidP="00987AF5">
            <w:pPr>
              <w:pStyle w:val="Para"/>
              <w:spacing w:line="276" w:lineRule="auto"/>
              <w:rPr>
                <w:b/>
                <w:bCs/>
                <w:u w:val="none"/>
                <w:lang w:eastAsia="en-US"/>
              </w:rPr>
            </w:pPr>
            <w:r>
              <w:rPr>
                <w:bCs/>
                <w:u w:val="none"/>
                <w:lang w:eastAsia="en-US"/>
              </w:rPr>
              <w:t>2.</w:t>
            </w:r>
            <w:hyperlink r:id="rId5" w:history="1">
              <w:r w:rsidRPr="00446C8F">
                <w:rPr>
                  <w:rStyle w:val="Hyperlink"/>
                  <w:u w:val="none"/>
                  <w:lang w:val="en-US" w:eastAsia="en-US"/>
                </w:rPr>
                <w:t>https://freevideolectures.com/university/iitm</w:t>
              </w:r>
            </w:hyperlink>
          </w:p>
        </w:tc>
      </w:tr>
    </w:tbl>
    <w:p w:rsidR="00013968" w:rsidRPr="00210E87" w:rsidRDefault="00013968" w:rsidP="0001396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3968" w:rsidRPr="00210E87" w:rsidRDefault="00013968" w:rsidP="00013968">
      <w:pPr>
        <w:rPr>
          <w:rFonts w:ascii="Times New Roman" w:hAnsi="Times New Roman" w:cs="Times New Roman"/>
          <w:sz w:val="24"/>
          <w:szCs w:val="24"/>
        </w:rPr>
      </w:pPr>
    </w:p>
    <w:p w:rsidR="00487076" w:rsidRDefault="00487076"/>
    <w:sectPr w:rsidR="00487076" w:rsidSect="00487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013968"/>
    <w:rsid w:val="00013968"/>
    <w:rsid w:val="0048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968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13968"/>
    <w:rPr>
      <w:u w:val="single"/>
    </w:rPr>
  </w:style>
  <w:style w:type="paragraph" w:customStyle="1" w:styleId="UNIT">
    <w:name w:val="UNIT"/>
    <w:basedOn w:val="Normal"/>
    <w:link w:val="UNITChar"/>
    <w:qFormat/>
    <w:rsid w:val="00013968"/>
    <w:pPr>
      <w:spacing w:after="0" w:line="360" w:lineRule="auto"/>
      <w:jc w:val="center"/>
    </w:pPr>
    <w:rPr>
      <w:rFonts w:ascii="Times New Roman" w:hAnsi="Times New Roman" w:cs="Times New Roman"/>
      <w:b/>
      <w:bCs/>
      <w:color w:val="auto"/>
      <w:sz w:val="20"/>
      <w:szCs w:val="20"/>
      <w:u w:val="single"/>
      <w:lang w:bidi="te-IN"/>
    </w:rPr>
  </w:style>
  <w:style w:type="character" w:customStyle="1" w:styleId="UNITChar">
    <w:name w:val="UNIT Char"/>
    <w:link w:val="UNIT"/>
    <w:rsid w:val="00013968"/>
    <w:rPr>
      <w:rFonts w:ascii="Times New Roman" w:eastAsia="Calibri" w:hAnsi="Times New Roman" w:cs="Times New Roman"/>
      <w:b/>
      <w:bCs/>
      <w:sz w:val="20"/>
      <w:szCs w:val="20"/>
      <w:u w:val="single"/>
      <w:lang w:bidi="te-IN"/>
    </w:rPr>
  </w:style>
  <w:style w:type="character" w:styleId="Emphasis">
    <w:name w:val="Emphasis"/>
    <w:uiPriority w:val="20"/>
    <w:qFormat/>
    <w:rsid w:val="00013968"/>
    <w:rPr>
      <w:i/>
      <w:iCs/>
    </w:rPr>
  </w:style>
  <w:style w:type="paragraph" w:customStyle="1" w:styleId="Para">
    <w:name w:val="Para"/>
    <w:basedOn w:val="UNIT"/>
    <w:link w:val="ParaChar"/>
    <w:qFormat/>
    <w:rsid w:val="00013968"/>
    <w:pPr>
      <w:spacing w:line="240" w:lineRule="auto"/>
      <w:jc w:val="both"/>
    </w:pPr>
    <w:rPr>
      <w:b w:val="0"/>
      <w:bCs w:val="0"/>
      <w:sz w:val="24"/>
      <w:szCs w:val="24"/>
      <w:u w:color="000000"/>
      <w:lang w:val="en-IN"/>
    </w:rPr>
  </w:style>
  <w:style w:type="character" w:customStyle="1" w:styleId="ParaChar">
    <w:name w:val="Para Char"/>
    <w:link w:val="Para"/>
    <w:rsid w:val="00013968"/>
    <w:rPr>
      <w:rFonts w:ascii="Times New Roman" w:eastAsia="Calibri" w:hAnsi="Times New Roman" w:cs="Times New Roman"/>
      <w:sz w:val="24"/>
      <w:szCs w:val="24"/>
      <w:u w:val="single" w:color="000000"/>
      <w:lang w:bidi="te-IN"/>
    </w:rPr>
  </w:style>
  <w:style w:type="paragraph" w:customStyle="1" w:styleId="UNITBODY">
    <w:name w:val="UNIT BODY"/>
    <w:basedOn w:val="Normal"/>
    <w:link w:val="UNITBODYChar"/>
    <w:qFormat/>
    <w:rsid w:val="00013968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color w:val="auto"/>
      <w:sz w:val="24"/>
      <w:szCs w:val="24"/>
      <w:lang/>
    </w:rPr>
  </w:style>
  <w:style w:type="character" w:customStyle="1" w:styleId="UNITBODYChar">
    <w:name w:val="UNIT BODY Char"/>
    <w:link w:val="UNITBODY"/>
    <w:rsid w:val="00013968"/>
    <w:rPr>
      <w:rFonts w:ascii="Times New Roman" w:eastAsia="Times New Roman" w:hAnsi="Times New Roman" w:cs="Times New Roman"/>
      <w:bCs/>
      <w:sz w:val="24"/>
      <w:szCs w:val="24"/>
      <w:u w:color="00000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reevideolectures.com/university/iitm" TargetMode="External"/><Relationship Id="rId4" Type="http://schemas.openxmlformats.org/officeDocument/2006/relationships/hyperlink" Target="https://nptel.ac.in/cour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2019-06-24T08:23:00Z</dcterms:created>
  <dcterms:modified xsi:type="dcterms:W3CDTF">2019-06-24T08:23:00Z</dcterms:modified>
</cp:coreProperties>
</file>